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3454588C"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234CE1">
        <w:rPr>
          <w:rFonts w:asciiTheme="majorHAnsi" w:hAnsiTheme="majorHAnsi"/>
          <w:b/>
          <w:i/>
          <w:sz w:val="28"/>
          <w:szCs w:val="28"/>
        </w:rPr>
        <w:t xml:space="preserve">7 </w:t>
      </w:r>
      <w:r w:rsidR="005D5309">
        <w:rPr>
          <w:rFonts w:asciiTheme="majorHAnsi" w:hAnsiTheme="majorHAnsi"/>
          <w:b/>
          <w:i/>
          <w:sz w:val="28"/>
          <w:szCs w:val="28"/>
        </w:rPr>
        <w:t>FEVRIER</w:t>
      </w:r>
      <w:r w:rsidR="00234CE1">
        <w:rPr>
          <w:rFonts w:asciiTheme="majorHAnsi" w:hAnsiTheme="majorHAnsi"/>
          <w:b/>
          <w:i/>
          <w:sz w:val="28"/>
          <w:szCs w:val="28"/>
        </w:rPr>
        <w:t xml:space="preserve"> 2022</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1B470F58"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La réunion du Conseil municipal se déroule</w:t>
      </w:r>
      <w:r w:rsidR="00244168">
        <w:rPr>
          <w:rFonts w:ascii="Cambria" w:eastAsiaTheme="majorEastAsia" w:hAnsi="Cambria" w:cstheme="majorBidi"/>
          <w:b/>
          <w:bCs/>
          <w:spacing w:val="5"/>
        </w:rPr>
        <w:t xml:space="preserve"> à huis clos</w:t>
      </w:r>
      <w:r w:rsidRPr="00B62BCE">
        <w:rPr>
          <w:rFonts w:ascii="Cambria" w:eastAsiaTheme="majorEastAsia" w:hAnsi="Cambria" w:cstheme="majorBidi"/>
          <w:b/>
          <w:bCs/>
          <w:spacing w:val="5"/>
        </w:rPr>
        <w:t xml:space="preserve"> dans la salle </w:t>
      </w:r>
      <w:r w:rsidR="00CD3E8A">
        <w:rPr>
          <w:rFonts w:ascii="Cambria" w:eastAsiaTheme="majorEastAsia" w:hAnsi="Cambria" w:cstheme="majorBidi"/>
          <w:b/>
          <w:bCs/>
          <w:spacing w:val="5"/>
        </w:rPr>
        <w:t>du conseil de la Mairie</w:t>
      </w:r>
      <w:r w:rsidR="00E4500E">
        <w:rPr>
          <w:rFonts w:ascii="Cambria" w:eastAsiaTheme="majorEastAsia" w:hAnsi="Cambria" w:cstheme="majorBidi"/>
          <w:b/>
          <w:bCs/>
          <w:spacing w:val="5"/>
        </w:rPr>
        <w:t xml:space="preserve"> de Molinges.</w:t>
      </w:r>
    </w:p>
    <w:p w14:paraId="4548EB8B" w14:textId="24A43C6A" w:rsidR="00CD3E8A" w:rsidRDefault="00CD3E8A" w:rsidP="00CD3E8A">
      <w:pPr>
        <w:spacing w:line="252" w:lineRule="auto"/>
        <w:rPr>
          <w:rFonts w:ascii="Cambria" w:eastAsiaTheme="majorEastAsia" w:hAnsi="Cambria" w:cstheme="majorBidi"/>
          <w:b/>
          <w:bCs/>
          <w:spacing w:val="5"/>
        </w:rPr>
      </w:pPr>
    </w:p>
    <w:p w14:paraId="34FAC1D7" w14:textId="6CE7EC69" w:rsidR="00234CE1" w:rsidRPr="00FC5563" w:rsidRDefault="00937D78" w:rsidP="00FC5563">
      <w:pPr>
        <w:jc w:val="both"/>
        <w:rPr>
          <w:rFonts w:ascii="Cambria" w:hAnsi="Cambria"/>
          <w:bCs/>
          <w:sz w:val="22"/>
          <w:szCs w:val="22"/>
        </w:rPr>
      </w:pPr>
      <w:r w:rsidRPr="00937D78">
        <w:rPr>
          <w:rFonts w:ascii="Cambria" w:hAnsi="Cambria"/>
          <w:b/>
          <w:i/>
          <w:sz w:val="22"/>
          <w:szCs w:val="22"/>
          <w:u w:val="single"/>
        </w:rPr>
        <w:t>PRESENTS</w:t>
      </w:r>
      <w:r w:rsidRPr="00937D78">
        <w:rPr>
          <w:rFonts w:ascii="Cambria" w:hAnsi="Cambria"/>
          <w:sz w:val="22"/>
          <w:szCs w:val="22"/>
        </w:rPr>
        <w:t xml:space="preserve"> : </w:t>
      </w:r>
      <w:r w:rsidR="000B45AC">
        <w:rPr>
          <w:rFonts w:ascii="Cambria" w:hAnsi="Cambria"/>
          <w:sz w:val="22"/>
          <w:szCs w:val="22"/>
        </w:rPr>
        <w:t>DEMARCHI JF -</w:t>
      </w:r>
      <w:r w:rsidRPr="00937D78">
        <w:rPr>
          <w:rFonts w:ascii="Cambria" w:hAnsi="Cambria"/>
          <w:sz w:val="22"/>
          <w:szCs w:val="22"/>
        </w:rPr>
        <w:t xml:space="preserve">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w:t>
      </w:r>
      <w:r w:rsidR="0057654A" w:rsidRPr="00937D78">
        <w:rPr>
          <w:rFonts w:ascii="Cambria" w:hAnsi="Cambria"/>
          <w:sz w:val="22"/>
          <w:szCs w:val="22"/>
        </w:rPr>
        <w:t>VIALARD E.</w:t>
      </w:r>
      <w:r w:rsidR="005029B3">
        <w:rPr>
          <w:rFonts w:ascii="Cambria" w:hAnsi="Cambria"/>
          <w:sz w:val="22"/>
          <w:szCs w:val="22"/>
        </w:rPr>
        <w:t xml:space="preserve"> </w:t>
      </w:r>
      <w:r w:rsidR="0085659B">
        <w:rPr>
          <w:rFonts w:ascii="Cambria" w:hAnsi="Cambria"/>
          <w:sz w:val="22"/>
          <w:szCs w:val="22"/>
        </w:rPr>
        <w:t xml:space="preserve">- </w:t>
      </w:r>
      <w:r w:rsidR="0085659B" w:rsidRPr="00937D78">
        <w:rPr>
          <w:rFonts w:ascii="Cambria" w:hAnsi="Cambria"/>
          <w:sz w:val="22"/>
          <w:szCs w:val="22"/>
        </w:rPr>
        <w:t>BOURGEAT G</w:t>
      </w:r>
      <w:r w:rsidR="0085659B">
        <w:rPr>
          <w:rFonts w:ascii="Cambria" w:hAnsi="Cambria"/>
          <w:sz w:val="22"/>
          <w:szCs w:val="22"/>
        </w:rPr>
        <w:t xml:space="preserve"> - </w:t>
      </w:r>
      <w:r w:rsidR="00BA4B80">
        <w:rPr>
          <w:rFonts w:ascii="Cambria" w:hAnsi="Cambria"/>
          <w:sz w:val="22"/>
          <w:szCs w:val="22"/>
        </w:rPr>
        <w:t>C</w:t>
      </w:r>
      <w:r w:rsidR="00BA4B80" w:rsidRPr="00937D78">
        <w:rPr>
          <w:rFonts w:ascii="Cambria" w:hAnsi="Cambria"/>
          <w:sz w:val="22"/>
          <w:szCs w:val="22"/>
        </w:rPr>
        <w:t xml:space="preserve">ORNU D </w:t>
      </w:r>
      <w:r w:rsidR="00BA4B80">
        <w:rPr>
          <w:rFonts w:ascii="Cambria" w:hAnsi="Cambria"/>
          <w:sz w:val="22"/>
          <w:szCs w:val="22"/>
        </w:rPr>
        <w:t xml:space="preserve">- </w:t>
      </w:r>
      <w:r w:rsidR="00BA4B80" w:rsidRPr="00937D78">
        <w:rPr>
          <w:rFonts w:ascii="Cambria" w:hAnsi="Cambria"/>
          <w:sz w:val="22"/>
          <w:szCs w:val="22"/>
        </w:rPr>
        <w:t>DELACROIX JL</w:t>
      </w:r>
      <w:r w:rsidR="0085659B" w:rsidRPr="00937D78">
        <w:rPr>
          <w:rFonts w:ascii="Cambria" w:hAnsi="Cambria"/>
          <w:sz w:val="22"/>
          <w:szCs w:val="22"/>
        </w:rPr>
        <w:t xml:space="preserve"> </w:t>
      </w:r>
      <w:r w:rsidR="00234CE1">
        <w:rPr>
          <w:rFonts w:ascii="Cambria" w:hAnsi="Cambria"/>
          <w:sz w:val="22"/>
          <w:szCs w:val="22"/>
        </w:rPr>
        <w:t xml:space="preserve">- </w:t>
      </w:r>
      <w:r w:rsidR="00234CE1" w:rsidRPr="00937D78">
        <w:rPr>
          <w:rFonts w:ascii="Cambria" w:hAnsi="Cambria"/>
          <w:sz w:val="22"/>
          <w:szCs w:val="22"/>
        </w:rPr>
        <w:t xml:space="preserve">CHAPOTOT PH </w:t>
      </w:r>
      <w:r w:rsidR="00FC5563">
        <w:rPr>
          <w:rFonts w:ascii="Cambria" w:hAnsi="Cambria"/>
          <w:sz w:val="22"/>
          <w:szCs w:val="22"/>
        </w:rPr>
        <w:t xml:space="preserve">- </w:t>
      </w:r>
      <w:r w:rsidR="00FC5563" w:rsidRPr="00937D78">
        <w:rPr>
          <w:rFonts w:ascii="Cambria" w:hAnsi="Cambria"/>
          <w:sz w:val="22"/>
          <w:szCs w:val="22"/>
        </w:rPr>
        <w:t xml:space="preserve">Mmes MEYNIER CL </w:t>
      </w:r>
      <w:r w:rsidR="00FC5563">
        <w:rPr>
          <w:rFonts w:ascii="Cambria" w:hAnsi="Cambria"/>
          <w:sz w:val="22"/>
          <w:szCs w:val="22"/>
        </w:rPr>
        <w:t xml:space="preserve">- </w:t>
      </w:r>
      <w:r w:rsidR="00FC5563" w:rsidRPr="00937D78">
        <w:rPr>
          <w:rFonts w:ascii="Cambria" w:hAnsi="Cambria"/>
          <w:bCs/>
          <w:sz w:val="22"/>
          <w:szCs w:val="22"/>
        </w:rPr>
        <w:t>BEGUET V</w:t>
      </w:r>
      <w:r w:rsidR="00FC5563" w:rsidRPr="005D5309">
        <w:rPr>
          <w:rFonts w:ascii="Cambria" w:hAnsi="Cambria"/>
          <w:sz w:val="22"/>
          <w:szCs w:val="22"/>
        </w:rPr>
        <w:t xml:space="preserve"> </w:t>
      </w:r>
      <w:r w:rsidR="00FC5563">
        <w:rPr>
          <w:rFonts w:ascii="Cambria" w:hAnsi="Cambria"/>
          <w:sz w:val="22"/>
          <w:szCs w:val="22"/>
        </w:rPr>
        <w:t>-</w:t>
      </w:r>
      <w:r w:rsidR="00FC5563" w:rsidRPr="00937D78">
        <w:rPr>
          <w:rFonts w:ascii="Cambria" w:hAnsi="Cambria"/>
          <w:sz w:val="22"/>
          <w:szCs w:val="22"/>
        </w:rPr>
        <w:t xml:space="preserve"> </w:t>
      </w:r>
      <w:r w:rsidR="00FC5563" w:rsidRPr="00937D78">
        <w:rPr>
          <w:rFonts w:ascii="Cambria" w:hAnsi="Cambria"/>
          <w:bCs/>
          <w:sz w:val="22"/>
          <w:szCs w:val="22"/>
        </w:rPr>
        <w:t xml:space="preserve">LAHU N </w:t>
      </w:r>
      <w:r w:rsidR="00FC5563">
        <w:rPr>
          <w:rFonts w:ascii="Cambria" w:hAnsi="Cambria"/>
          <w:bCs/>
          <w:sz w:val="22"/>
          <w:szCs w:val="22"/>
        </w:rPr>
        <w:t>-</w:t>
      </w:r>
      <w:r w:rsidR="00FC5563" w:rsidRPr="00937D78">
        <w:rPr>
          <w:rFonts w:ascii="Cambria" w:hAnsi="Cambria"/>
          <w:bCs/>
          <w:sz w:val="22"/>
          <w:szCs w:val="22"/>
        </w:rPr>
        <w:t xml:space="preserve"> ROUSSIER S </w:t>
      </w:r>
      <w:r w:rsidR="00FC5563">
        <w:rPr>
          <w:rFonts w:ascii="Cambria" w:hAnsi="Cambria"/>
          <w:bCs/>
          <w:sz w:val="22"/>
          <w:szCs w:val="22"/>
        </w:rPr>
        <w:t xml:space="preserve">- </w:t>
      </w:r>
      <w:r w:rsidR="00FC5563" w:rsidRPr="00937D78">
        <w:rPr>
          <w:rFonts w:ascii="Cambria" w:hAnsi="Cambria"/>
          <w:sz w:val="22"/>
          <w:szCs w:val="22"/>
        </w:rPr>
        <w:t xml:space="preserve">BESSE </w:t>
      </w:r>
      <w:bookmarkEnd w:id="1"/>
      <w:r w:rsidR="00F7615E" w:rsidRPr="00937D78">
        <w:rPr>
          <w:rFonts w:ascii="Cambria" w:hAnsi="Cambria"/>
          <w:sz w:val="22"/>
          <w:szCs w:val="22"/>
        </w:rPr>
        <w:t>M</w:t>
      </w:r>
      <w:r w:rsidR="00F7615E">
        <w:rPr>
          <w:rFonts w:ascii="Cambria" w:hAnsi="Cambria"/>
          <w:sz w:val="22"/>
          <w:szCs w:val="22"/>
        </w:rPr>
        <w:t xml:space="preserve"> </w:t>
      </w:r>
      <w:r w:rsidR="00F7615E" w:rsidRPr="00F7615E">
        <w:rPr>
          <w:rFonts w:ascii="Cambria" w:hAnsi="Cambria"/>
          <w:b/>
          <w:bCs/>
          <w:sz w:val="22"/>
          <w:szCs w:val="22"/>
        </w:rPr>
        <w:t>Absente</w:t>
      </w:r>
      <w:r w:rsidR="00234CE1">
        <w:rPr>
          <w:rFonts w:ascii="Cambria" w:hAnsi="Cambria"/>
          <w:bCs/>
          <w:sz w:val="22"/>
          <w:szCs w:val="22"/>
        </w:rPr>
        <w:t xml:space="preserve"> : </w:t>
      </w:r>
      <w:r w:rsidR="00234CE1">
        <w:rPr>
          <w:rFonts w:ascii="Cambria" w:hAnsi="Cambria"/>
          <w:sz w:val="22"/>
          <w:szCs w:val="22"/>
        </w:rPr>
        <w:t xml:space="preserve">Mme </w:t>
      </w:r>
      <w:r w:rsidR="00234CE1" w:rsidRPr="00937D78">
        <w:rPr>
          <w:rFonts w:ascii="Cambria" w:hAnsi="Cambria"/>
          <w:sz w:val="22"/>
          <w:szCs w:val="22"/>
        </w:rPr>
        <w:t>GUYENOT</w:t>
      </w:r>
    </w:p>
    <w:p w14:paraId="73CAFBE7" w14:textId="2C9590E0" w:rsidR="005029B3" w:rsidRPr="00937D78" w:rsidRDefault="005029B3" w:rsidP="000B45AC">
      <w:pPr>
        <w:jc w:val="both"/>
        <w:rPr>
          <w:rFonts w:ascii="Cambria" w:hAnsi="Cambria"/>
          <w:sz w:val="22"/>
          <w:szCs w:val="22"/>
        </w:rPr>
      </w:pPr>
      <w:r w:rsidRPr="00937D78">
        <w:rPr>
          <w:rFonts w:ascii="Cambria" w:hAnsi="Cambria"/>
          <w:b/>
          <w:sz w:val="22"/>
          <w:szCs w:val="22"/>
        </w:rPr>
        <w:t>Excusé</w:t>
      </w:r>
      <w:r w:rsidR="00623011">
        <w:rPr>
          <w:rFonts w:ascii="Cambria" w:hAnsi="Cambria"/>
          <w:b/>
          <w:sz w:val="22"/>
          <w:szCs w:val="22"/>
        </w:rPr>
        <w:t>s</w:t>
      </w:r>
      <w:r w:rsidR="00234CE1">
        <w:rPr>
          <w:rFonts w:ascii="Cambria" w:hAnsi="Cambria"/>
          <w:b/>
          <w:sz w:val="22"/>
          <w:szCs w:val="22"/>
        </w:rPr>
        <w:t> :</w:t>
      </w:r>
      <w:r w:rsidR="00244168">
        <w:rPr>
          <w:rFonts w:ascii="Cambria" w:hAnsi="Cambria"/>
          <w:bCs/>
          <w:sz w:val="22"/>
          <w:szCs w:val="22"/>
        </w:rPr>
        <w:t xml:space="preserve"> M</w:t>
      </w:r>
      <w:r w:rsidR="00234CE1">
        <w:rPr>
          <w:rFonts w:ascii="Cambria" w:hAnsi="Cambria"/>
          <w:bCs/>
          <w:sz w:val="22"/>
          <w:szCs w:val="22"/>
        </w:rPr>
        <w:t xml:space="preserve">mes </w:t>
      </w:r>
      <w:r w:rsidR="005D5309" w:rsidRPr="00937D78">
        <w:rPr>
          <w:rFonts w:ascii="Cambria" w:hAnsi="Cambria"/>
          <w:sz w:val="22"/>
          <w:szCs w:val="22"/>
        </w:rPr>
        <w:t>BERLUCCHI A.</w:t>
      </w:r>
      <w:r w:rsidR="005D5309">
        <w:rPr>
          <w:rFonts w:ascii="Cambria" w:hAnsi="Cambria"/>
          <w:sz w:val="22"/>
          <w:szCs w:val="22"/>
        </w:rPr>
        <w:t xml:space="preserve"> </w:t>
      </w:r>
      <w:r w:rsidR="00234CE1">
        <w:rPr>
          <w:rFonts w:ascii="Cambria" w:hAnsi="Cambria"/>
          <w:bCs/>
          <w:sz w:val="22"/>
          <w:szCs w:val="22"/>
        </w:rPr>
        <w:t xml:space="preserve">- </w:t>
      </w:r>
      <w:r w:rsidR="00234CE1" w:rsidRPr="00937D78">
        <w:rPr>
          <w:rFonts w:ascii="Cambria" w:hAnsi="Cambria"/>
          <w:bCs/>
          <w:sz w:val="22"/>
          <w:szCs w:val="22"/>
        </w:rPr>
        <w:t>LEBOSSÉ S</w:t>
      </w:r>
      <w:r w:rsidR="00234CE1">
        <w:rPr>
          <w:rFonts w:ascii="Cambria" w:hAnsi="Cambria"/>
          <w:bCs/>
          <w:sz w:val="22"/>
          <w:szCs w:val="22"/>
        </w:rPr>
        <w:t xml:space="preserve"> - </w:t>
      </w:r>
      <w:r w:rsidR="00234CE1" w:rsidRPr="00937D78">
        <w:rPr>
          <w:rFonts w:ascii="Cambria" w:hAnsi="Cambria"/>
          <w:sz w:val="22"/>
          <w:szCs w:val="22"/>
        </w:rPr>
        <w:t>PORCHEREL M</w:t>
      </w:r>
      <w:r w:rsidR="005D5309">
        <w:rPr>
          <w:rFonts w:ascii="Cambria" w:hAnsi="Cambria"/>
          <w:sz w:val="22"/>
          <w:szCs w:val="22"/>
        </w:rPr>
        <w:t xml:space="preserve"> – M. </w:t>
      </w:r>
      <w:r w:rsidR="005D5309" w:rsidRPr="00937D78">
        <w:rPr>
          <w:rFonts w:ascii="Cambria" w:hAnsi="Cambria"/>
          <w:sz w:val="22"/>
          <w:szCs w:val="22"/>
        </w:rPr>
        <w:t>EYSSAUTIER C.</w:t>
      </w:r>
    </w:p>
    <w:p w14:paraId="2C892046" w14:textId="53481DE3" w:rsidR="00937D78" w:rsidRPr="00937D78" w:rsidRDefault="00937D78" w:rsidP="000B45AC">
      <w:pPr>
        <w:jc w:val="both"/>
        <w:rPr>
          <w:rFonts w:ascii="Cambria" w:hAnsi="Cambria"/>
          <w:sz w:val="22"/>
          <w:szCs w:val="22"/>
        </w:rPr>
      </w:pPr>
      <w:r w:rsidRPr="00937D78">
        <w:rPr>
          <w:rFonts w:ascii="Cambria" w:hAnsi="Cambria"/>
          <w:b/>
          <w:bCs/>
          <w:sz w:val="22"/>
          <w:szCs w:val="22"/>
        </w:rPr>
        <w:t>Pouvoir</w:t>
      </w:r>
      <w:r w:rsidR="00234CE1">
        <w:rPr>
          <w:rFonts w:ascii="Cambria" w:hAnsi="Cambria"/>
          <w:b/>
          <w:bCs/>
          <w:sz w:val="22"/>
          <w:szCs w:val="22"/>
        </w:rPr>
        <w:t>s</w:t>
      </w:r>
      <w:r w:rsidR="0057654A">
        <w:rPr>
          <w:rFonts w:ascii="Cambria" w:hAnsi="Cambria"/>
          <w:sz w:val="22"/>
          <w:szCs w:val="22"/>
        </w:rPr>
        <w:t xml:space="preserve"> de </w:t>
      </w:r>
      <w:r w:rsidR="00234CE1">
        <w:rPr>
          <w:rFonts w:ascii="Cambria" w:hAnsi="Cambria"/>
          <w:sz w:val="22"/>
          <w:szCs w:val="22"/>
        </w:rPr>
        <w:t xml:space="preserve">Mme LEBOSSÉ S à </w:t>
      </w:r>
      <w:r w:rsidR="005D5309" w:rsidRPr="00937D78">
        <w:rPr>
          <w:rFonts w:ascii="Cambria" w:hAnsi="Cambria"/>
          <w:bCs/>
          <w:sz w:val="22"/>
          <w:szCs w:val="22"/>
        </w:rPr>
        <w:t>BEGUET V</w:t>
      </w:r>
      <w:r w:rsidR="005D5309" w:rsidRPr="005D5309">
        <w:rPr>
          <w:rFonts w:ascii="Cambria" w:hAnsi="Cambria"/>
          <w:sz w:val="22"/>
          <w:szCs w:val="22"/>
        </w:rPr>
        <w:t xml:space="preserve"> </w:t>
      </w:r>
      <w:r w:rsidR="00234CE1">
        <w:rPr>
          <w:rFonts w:ascii="Cambria" w:hAnsi="Cambria"/>
          <w:sz w:val="22"/>
          <w:szCs w:val="22"/>
        </w:rPr>
        <w:t>– M</w:t>
      </w:r>
      <w:r w:rsidR="005D5309">
        <w:rPr>
          <w:rFonts w:ascii="Cambria" w:hAnsi="Cambria"/>
          <w:sz w:val="22"/>
          <w:szCs w:val="22"/>
        </w:rPr>
        <w:t xml:space="preserve">. </w:t>
      </w:r>
      <w:r w:rsidR="005D5309" w:rsidRPr="00937D78">
        <w:rPr>
          <w:rFonts w:ascii="Cambria" w:hAnsi="Cambria"/>
          <w:sz w:val="22"/>
          <w:szCs w:val="22"/>
        </w:rPr>
        <w:t>EYSSAUTIER C</w:t>
      </w:r>
      <w:r w:rsidR="005D5309">
        <w:rPr>
          <w:rFonts w:ascii="Cambria" w:hAnsi="Cambria"/>
          <w:sz w:val="22"/>
          <w:szCs w:val="22"/>
        </w:rPr>
        <w:t xml:space="preserve"> </w:t>
      </w:r>
      <w:r w:rsidR="00234CE1">
        <w:rPr>
          <w:rFonts w:ascii="Cambria" w:hAnsi="Cambria"/>
          <w:sz w:val="22"/>
          <w:szCs w:val="22"/>
        </w:rPr>
        <w:t>à M. DEMARCHI JF</w:t>
      </w:r>
      <w:r w:rsidR="005D5309">
        <w:rPr>
          <w:rFonts w:ascii="Cambria" w:hAnsi="Cambria"/>
          <w:sz w:val="22"/>
          <w:szCs w:val="22"/>
        </w:rPr>
        <w:t xml:space="preserve"> – Mme BERLUCCHI A. à Mme MEYNIER Cl.</w:t>
      </w:r>
    </w:p>
    <w:p w14:paraId="23A7F480" w14:textId="77777777" w:rsidR="00937D78" w:rsidRPr="00937D78" w:rsidRDefault="00937D78" w:rsidP="000B45AC">
      <w:pPr>
        <w:jc w:val="both"/>
        <w:rPr>
          <w:rFonts w:ascii="Cambria" w:hAnsi="Cambria"/>
          <w:sz w:val="22"/>
          <w:szCs w:val="22"/>
        </w:rPr>
      </w:pPr>
    </w:p>
    <w:p w14:paraId="7D5B8885" w14:textId="4F47C020" w:rsidR="00937D78" w:rsidRPr="00937D78" w:rsidRDefault="00937D78" w:rsidP="000B45AC">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r w:rsidR="005D5309">
        <w:rPr>
          <w:rFonts w:ascii="Cambria" w:hAnsi="Cambria"/>
          <w:sz w:val="22"/>
          <w:szCs w:val="22"/>
        </w:rPr>
        <w:t>Michaela BESSE</w:t>
      </w:r>
    </w:p>
    <w:p w14:paraId="07F2D379" w14:textId="77777777" w:rsidR="00B0191F" w:rsidRPr="00B4107D" w:rsidRDefault="00B0191F" w:rsidP="00B0191F">
      <w:pPr>
        <w:jc w:val="both"/>
        <w:rPr>
          <w:rFonts w:ascii="Cambria" w:hAnsi="Cambria"/>
          <w:sz w:val="20"/>
          <w:szCs w:val="20"/>
        </w:rPr>
      </w:pPr>
    </w:p>
    <w:p w14:paraId="2611868C" w14:textId="4943B39D" w:rsidR="00504D39"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5D5309">
        <w:rPr>
          <w:rFonts w:ascii="Cambria" w:hAnsi="Cambria" w:cs="Arial"/>
          <w:sz w:val="22"/>
          <w:szCs w:val="22"/>
        </w:rPr>
        <w:t>7 Février</w:t>
      </w:r>
      <w:r w:rsidR="00234CE1">
        <w:rPr>
          <w:rFonts w:ascii="Cambria" w:hAnsi="Cambria" w:cs="Arial"/>
          <w:sz w:val="22"/>
          <w:szCs w:val="22"/>
        </w:rPr>
        <w:t xml:space="preserve"> 2022</w:t>
      </w:r>
      <w:r w:rsidRPr="002A7B22">
        <w:rPr>
          <w:rFonts w:ascii="Cambria" w:hAnsi="Cambria" w:cs="Arial"/>
          <w:sz w:val="22"/>
          <w:szCs w:val="22"/>
        </w:rPr>
        <w:t xml:space="preserve"> a été adressée aux conseillers et affichée aux portes des Mairies de Chassal et de Molinges en date du </w:t>
      </w:r>
      <w:r w:rsidR="005D5309">
        <w:rPr>
          <w:rFonts w:ascii="Cambria" w:hAnsi="Cambria" w:cs="Arial"/>
          <w:sz w:val="22"/>
          <w:szCs w:val="22"/>
        </w:rPr>
        <w:t>1</w:t>
      </w:r>
      <w:r w:rsidR="005D5309" w:rsidRPr="005D5309">
        <w:rPr>
          <w:rFonts w:ascii="Cambria" w:hAnsi="Cambria" w:cs="Arial"/>
          <w:sz w:val="22"/>
          <w:szCs w:val="22"/>
          <w:vertAlign w:val="superscript"/>
        </w:rPr>
        <w:t>er</w:t>
      </w:r>
      <w:r w:rsidR="005D5309">
        <w:rPr>
          <w:rFonts w:ascii="Cambria" w:hAnsi="Cambria" w:cs="Arial"/>
          <w:sz w:val="22"/>
          <w:szCs w:val="22"/>
        </w:rPr>
        <w:t xml:space="preserve"> Février</w:t>
      </w:r>
      <w:r w:rsidR="00234CE1">
        <w:rPr>
          <w:rFonts w:ascii="Cambria" w:hAnsi="Cambria" w:cs="Arial"/>
          <w:sz w:val="22"/>
          <w:szCs w:val="22"/>
        </w:rPr>
        <w:t xml:space="preserve"> 2022.</w:t>
      </w:r>
    </w:p>
    <w:p w14:paraId="18E49AC7" w14:textId="15127BBE" w:rsidR="00BA4B80" w:rsidRDefault="00BA4B80" w:rsidP="00B63633">
      <w:pPr>
        <w:autoSpaceDE w:val="0"/>
        <w:autoSpaceDN w:val="0"/>
        <w:adjustRightInd w:val="0"/>
        <w:jc w:val="both"/>
        <w:rPr>
          <w:rFonts w:ascii="Cambria" w:hAnsi="Cambria" w:cs="Arial"/>
          <w:sz w:val="22"/>
          <w:szCs w:val="22"/>
        </w:rPr>
      </w:pPr>
    </w:p>
    <w:p w14:paraId="0121F6E4" w14:textId="33FC7DCD" w:rsidR="00BA4B80" w:rsidRPr="002A7B22" w:rsidRDefault="00BA4B80" w:rsidP="00B63633">
      <w:pPr>
        <w:autoSpaceDE w:val="0"/>
        <w:autoSpaceDN w:val="0"/>
        <w:adjustRightInd w:val="0"/>
        <w:jc w:val="both"/>
        <w:rPr>
          <w:rFonts w:ascii="Cambria" w:hAnsi="Cambria" w:cs="Arial"/>
          <w:sz w:val="22"/>
          <w:szCs w:val="22"/>
        </w:rPr>
      </w:pPr>
      <w:r>
        <w:rPr>
          <w:rFonts w:ascii="Cambria" w:hAnsi="Cambria" w:cs="Arial"/>
          <w:sz w:val="22"/>
          <w:szCs w:val="22"/>
        </w:rPr>
        <w:t>Ouverture de la séance à 19 H</w:t>
      </w:r>
      <w:r w:rsidR="00234CE1">
        <w:rPr>
          <w:rFonts w:ascii="Cambria" w:hAnsi="Cambria" w:cs="Arial"/>
          <w:sz w:val="22"/>
          <w:szCs w:val="22"/>
        </w:rPr>
        <w:t xml:space="preserve"> 15</w:t>
      </w:r>
    </w:p>
    <w:p w14:paraId="6B497404" w14:textId="1DF62798" w:rsidR="00E4500E" w:rsidRDefault="00E4500E" w:rsidP="00E4500E">
      <w:pPr>
        <w:pStyle w:val="Paragraphedeliste"/>
        <w:autoSpaceDE w:val="0"/>
        <w:autoSpaceDN w:val="0"/>
        <w:adjustRightInd w:val="0"/>
        <w:ind w:left="72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0FF1943A" w14:textId="27A392CE" w:rsidR="00234CE1" w:rsidRPr="00937D78" w:rsidRDefault="00E4500E" w:rsidP="00234CE1">
      <w:pPr>
        <w:jc w:val="both"/>
        <w:rPr>
          <w:rFonts w:ascii="Cambria" w:hAnsi="Cambria"/>
          <w:sz w:val="22"/>
          <w:szCs w:val="22"/>
        </w:rPr>
      </w:pPr>
      <w:r>
        <w:rPr>
          <w:rFonts w:ascii="Cambria" w:hAnsi="Cambria"/>
          <w:sz w:val="22"/>
          <w:szCs w:val="22"/>
        </w:rPr>
        <w:t>Absents :</w:t>
      </w:r>
      <w:r w:rsidR="00BA4B80">
        <w:rPr>
          <w:rFonts w:ascii="Cambria" w:hAnsi="Cambria"/>
          <w:sz w:val="22"/>
          <w:szCs w:val="22"/>
        </w:rPr>
        <w:t xml:space="preserve"> </w:t>
      </w:r>
      <w:r w:rsidR="00234CE1">
        <w:rPr>
          <w:rFonts w:ascii="Cambria" w:hAnsi="Cambria"/>
          <w:sz w:val="22"/>
          <w:szCs w:val="22"/>
        </w:rPr>
        <w:t xml:space="preserve">Mmes </w:t>
      </w:r>
      <w:r w:rsidR="00234CE1" w:rsidRPr="00937D78">
        <w:rPr>
          <w:rFonts w:ascii="Cambria" w:hAnsi="Cambria"/>
          <w:sz w:val="22"/>
          <w:szCs w:val="22"/>
        </w:rPr>
        <w:t>GUYENOT</w:t>
      </w:r>
      <w:r w:rsidR="00234CE1">
        <w:rPr>
          <w:rFonts w:ascii="Cambria" w:hAnsi="Cambria"/>
          <w:sz w:val="22"/>
          <w:szCs w:val="22"/>
        </w:rPr>
        <w:t xml:space="preserve"> </w:t>
      </w:r>
      <w:r w:rsidR="005D5309">
        <w:rPr>
          <w:rFonts w:ascii="Cambria" w:hAnsi="Cambria"/>
          <w:sz w:val="22"/>
          <w:szCs w:val="22"/>
        </w:rPr>
        <w:t xml:space="preserve">J </w:t>
      </w:r>
      <w:r w:rsidR="00234CE1">
        <w:rPr>
          <w:rFonts w:ascii="Cambria" w:hAnsi="Cambria"/>
          <w:sz w:val="22"/>
          <w:szCs w:val="22"/>
        </w:rPr>
        <w:t>-</w:t>
      </w:r>
      <w:r w:rsidR="00234CE1">
        <w:rPr>
          <w:rFonts w:ascii="Cambria" w:hAnsi="Cambria"/>
          <w:bCs/>
          <w:sz w:val="22"/>
          <w:szCs w:val="22"/>
        </w:rPr>
        <w:t xml:space="preserve"> </w:t>
      </w:r>
      <w:r w:rsidR="00234CE1" w:rsidRPr="00937D78">
        <w:rPr>
          <w:rFonts w:ascii="Cambria" w:hAnsi="Cambria"/>
          <w:bCs/>
          <w:sz w:val="22"/>
          <w:szCs w:val="22"/>
        </w:rPr>
        <w:t>LEBOSSÉ S</w:t>
      </w:r>
      <w:r w:rsidR="00234CE1">
        <w:rPr>
          <w:rFonts w:ascii="Cambria" w:hAnsi="Cambria"/>
          <w:bCs/>
          <w:sz w:val="22"/>
          <w:szCs w:val="22"/>
        </w:rPr>
        <w:t xml:space="preserve"> </w:t>
      </w:r>
      <w:r w:rsidR="005D5309">
        <w:rPr>
          <w:rFonts w:ascii="Cambria" w:hAnsi="Cambria"/>
          <w:bCs/>
          <w:sz w:val="22"/>
          <w:szCs w:val="22"/>
        </w:rPr>
        <w:t>–</w:t>
      </w:r>
      <w:r w:rsidR="00234CE1">
        <w:rPr>
          <w:rFonts w:ascii="Cambria" w:hAnsi="Cambria"/>
          <w:bCs/>
          <w:sz w:val="22"/>
          <w:szCs w:val="22"/>
        </w:rPr>
        <w:t xml:space="preserve"> </w:t>
      </w:r>
      <w:r w:rsidR="005D5309">
        <w:rPr>
          <w:rFonts w:ascii="Cambria" w:hAnsi="Cambria"/>
          <w:bCs/>
          <w:sz w:val="22"/>
          <w:szCs w:val="22"/>
        </w:rPr>
        <w:t xml:space="preserve">BERLUCCHI A. - </w:t>
      </w:r>
      <w:r w:rsidR="00234CE1" w:rsidRPr="00937D78">
        <w:rPr>
          <w:rFonts w:ascii="Cambria" w:hAnsi="Cambria"/>
          <w:sz w:val="22"/>
          <w:szCs w:val="22"/>
        </w:rPr>
        <w:t>PORCHEREL M</w:t>
      </w:r>
      <w:r w:rsidR="005D5309">
        <w:rPr>
          <w:rFonts w:ascii="Cambria" w:hAnsi="Cambria"/>
          <w:sz w:val="22"/>
          <w:szCs w:val="22"/>
        </w:rPr>
        <w:t xml:space="preserve"> – M. EYSSAUTIER CH.</w:t>
      </w:r>
    </w:p>
    <w:p w14:paraId="656529BA" w14:textId="41D03E80" w:rsidR="00E4500E" w:rsidRPr="00937D78" w:rsidRDefault="00E4500E" w:rsidP="00E4500E">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1B2950D6" w14:textId="35BB1DC9" w:rsidR="00234CE1" w:rsidRDefault="008B1194" w:rsidP="00234CE1">
      <w:pPr>
        <w:jc w:val="both"/>
        <w:rPr>
          <w:rFonts w:ascii="Cambria" w:hAnsi="Cambria"/>
          <w:sz w:val="22"/>
          <w:szCs w:val="22"/>
        </w:rPr>
      </w:pPr>
      <w:r w:rsidRPr="00BB6096">
        <w:rPr>
          <w:rFonts w:ascii="Cambria" w:hAnsi="Cambria"/>
          <w:b/>
          <w:bCs/>
          <w:sz w:val="22"/>
          <w:szCs w:val="22"/>
        </w:rPr>
        <w:t>P</w:t>
      </w:r>
      <w:r>
        <w:rPr>
          <w:rFonts w:ascii="Cambria" w:hAnsi="Cambria"/>
          <w:b/>
          <w:bCs/>
          <w:sz w:val="22"/>
          <w:szCs w:val="22"/>
        </w:rPr>
        <w:t>OUVOIR</w:t>
      </w:r>
      <w:r w:rsidR="00234CE1">
        <w:rPr>
          <w:rFonts w:ascii="Cambria" w:hAnsi="Cambria"/>
          <w:b/>
          <w:bCs/>
          <w:sz w:val="22"/>
          <w:szCs w:val="22"/>
        </w:rPr>
        <w:t>S de</w:t>
      </w:r>
      <w:r w:rsidRPr="00BB6096">
        <w:rPr>
          <w:rFonts w:ascii="Cambria" w:hAnsi="Cambria"/>
          <w:b/>
          <w:bCs/>
          <w:sz w:val="22"/>
          <w:szCs w:val="22"/>
        </w:rPr>
        <w:t xml:space="preserve"> </w:t>
      </w:r>
      <w:r w:rsidR="00BC101F">
        <w:rPr>
          <w:rFonts w:ascii="Cambria" w:hAnsi="Cambria"/>
          <w:b/>
          <w:bCs/>
          <w:sz w:val="22"/>
          <w:szCs w:val="22"/>
        </w:rPr>
        <w:t>M</w:t>
      </w:r>
      <w:r w:rsidR="00234CE1">
        <w:rPr>
          <w:rFonts w:ascii="Cambria" w:hAnsi="Cambria"/>
          <w:sz w:val="22"/>
          <w:szCs w:val="22"/>
        </w:rPr>
        <w:t>me LEBOSSÉ S à M</w:t>
      </w:r>
      <w:r w:rsidR="005D5309">
        <w:rPr>
          <w:rFonts w:ascii="Cambria" w:hAnsi="Cambria"/>
          <w:sz w:val="22"/>
          <w:szCs w:val="22"/>
        </w:rPr>
        <w:t>me</w:t>
      </w:r>
      <w:r w:rsidR="00234CE1">
        <w:rPr>
          <w:rFonts w:ascii="Cambria" w:hAnsi="Cambria"/>
          <w:sz w:val="22"/>
          <w:szCs w:val="22"/>
        </w:rPr>
        <w:t xml:space="preserve"> </w:t>
      </w:r>
      <w:r w:rsidR="005D5309" w:rsidRPr="00937D78">
        <w:rPr>
          <w:rFonts w:ascii="Cambria" w:hAnsi="Cambria"/>
          <w:bCs/>
          <w:sz w:val="22"/>
          <w:szCs w:val="22"/>
        </w:rPr>
        <w:t>BEGUET V</w:t>
      </w:r>
      <w:r w:rsidR="005D5309" w:rsidRPr="005D5309">
        <w:rPr>
          <w:rFonts w:ascii="Cambria" w:hAnsi="Cambria"/>
          <w:sz w:val="22"/>
          <w:szCs w:val="22"/>
        </w:rPr>
        <w:t xml:space="preserve"> </w:t>
      </w:r>
      <w:r w:rsidR="00234CE1">
        <w:rPr>
          <w:rFonts w:ascii="Cambria" w:hAnsi="Cambria"/>
          <w:sz w:val="22"/>
          <w:szCs w:val="22"/>
        </w:rPr>
        <w:t xml:space="preserve">– </w:t>
      </w:r>
      <w:r w:rsidR="005D5309">
        <w:rPr>
          <w:rFonts w:ascii="Cambria" w:hAnsi="Cambria"/>
          <w:sz w:val="22"/>
          <w:szCs w:val="22"/>
        </w:rPr>
        <w:t>M. EYSSAUTIER Ch.</w:t>
      </w:r>
      <w:r w:rsidR="00234CE1">
        <w:rPr>
          <w:rFonts w:ascii="Cambria" w:hAnsi="Cambria"/>
          <w:sz w:val="22"/>
          <w:szCs w:val="22"/>
        </w:rPr>
        <w:t xml:space="preserve"> à M. DEMARCHI JF</w:t>
      </w:r>
      <w:r w:rsidR="005D5309">
        <w:rPr>
          <w:rFonts w:ascii="Cambria" w:hAnsi="Cambria"/>
          <w:sz w:val="22"/>
          <w:szCs w:val="22"/>
        </w:rPr>
        <w:t xml:space="preserve"> – Mme BERLUCCHI A. à Mme MEYNIER Cl.</w:t>
      </w:r>
    </w:p>
    <w:p w14:paraId="59483CF4" w14:textId="435745FD" w:rsidR="00471D35" w:rsidRDefault="00471D35" w:rsidP="00234CE1">
      <w:pPr>
        <w:jc w:val="both"/>
        <w:rPr>
          <w:rFonts w:ascii="Cambria" w:hAnsi="Cambria"/>
          <w:sz w:val="22"/>
          <w:szCs w:val="22"/>
        </w:rPr>
      </w:pPr>
    </w:p>
    <w:p w14:paraId="0DB77B76" w14:textId="13778518" w:rsidR="00471D35" w:rsidRPr="00937D78" w:rsidRDefault="00471D35" w:rsidP="005D5309">
      <w:pPr>
        <w:jc w:val="both"/>
        <w:rPr>
          <w:rFonts w:ascii="Cambria" w:hAnsi="Cambria"/>
          <w:sz w:val="22"/>
          <w:szCs w:val="22"/>
        </w:rPr>
      </w:pPr>
      <w:r>
        <w:rPr>
          <w:rFonts w:ascii="Cambria" w:hAnsi="Cambria"/>
          <w:sz w:val="22"/>
          <w:szCs w:val="22"/>
        </w:rPr>
        <w:t xml:space="preserve">Monsieur le Maire </w:t>
      </w:r>
      <w:r w:rsidR="005D5309">
        <w:rPr>
          <w:rFonts w:ascii="Cambria" w:hAnsi="Cambria"/>
          <w:sz w:val="22"/>
          <w:szCs w:val="22"/>
        </w:rPr>
        <w:t xml:space="preserve">remercie </w:t>
      </w:r>
      <w:r w:rsidR="00FC5563">
        <w:rPr>
          <w:rFonts w:ascii="Cambria" w:hAnsi="Cambria"/>
          <w:sz w:val="22"/>
          <w:szCs w:val="22"/>
        </w:rPr>
        <w:t>toutes les personnes pour leurs témoignages de sympathie lors du décès de Mme DURAND Jacqueline, sa belle-mère. Il remercie également les membres du conseil municipal et les employés communaux pour l’envoi de fleurs.</w:t>
      </w:r>
    </w:p>
    <w:p w14:paraId="6C90B6A6" w14:textId="1B0EE6D4" w:rsidR="008B1194" w:rsidRPr="00BB6096" w:rsidRDefault="008B1194" w:rsidP="008B1194">
      <w:pPr>
        <w:jc w:val="both"/>
        <w:rPr>
          <w:rFonts w:ascii="Cambria" w:hAnsi="Cambria"/>
          <w:b/>
          <w:bCs/>
          <w:sz w:val="22"/>
          <w:szCs w:val="22"/>
        </w:rPr>
      </w:pPr>
    </w:p>
    <w:p w14:paraId="37EB5647" w14:textId="2583D439"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w:t>
      </w:r>
      <w:r w:rsidR="00234CE1">
        <w:rPr>
          <w:rFonts w:ascii="Cambria" w:hAnsi="Cambria"/>
          <w:sz w:val="22"/>
          <w:szCs w:val="22"/>
        </w:rPr>
        <w:t>M</w:t>
      </w:r>
      <w:r w:rsidR="00FC5563">
        <w:rPr>
          <w:rFonts w:ascii="Cambria" w:hAnsi="Cambria"/>
          <w:sz w:val="22"/>
          <w:szCs w:val="22"/>
        </w:rPr>
        <w:t xml:space="preserve">me Michaela BESSE </w:t>
      </w:r>
      <w:r>
        <w:rPr>
          <w:rFonts w:ascii="Cambria" w:hAnsi="Cambria"/>
          <w:sz w:val="22"/>
          <w:szCs w:val="22"/>
        </w:rPr>
        <w:t>est</w:t>
      </w:r>
      <w:r w:rsidRPr="00555A8B">
        <w:rPr>
          <w:rFonts w:ascii="Cambria" w:hAnsi="Cambria"/>
          <w:sz w:val="22"/>
          <w:szCs w:val="22"/>
        </w:rPr>
        <w:t xml:space="preserve"> candidat</w:t>
      </w:r>
      <w:r w:rsidR="00FC5563">
        <w:rPr>
          <w:rFonts w:ascii="Cambria" w:hAnsi="Cambria"/>
          <w:sz w:val="22"/>
          <w:szCs w:val="22"/>
        </w:rPr>
        <w:t>e</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6CECF374" w14:textId="682464F7" w:rsidR="00BA4B80"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FC5563">
        <w:rPr>
          <w:rFonts w:ascii="Cambria" w:hAnsi="Cambria"/>
          <w:sz w:val="22"/>
          <w:szCs w:val="22"/>
        </w:rPr>
        <w:t>17 janvier</w:t>
      </w:r>
      <w:r w:rsidR="00BC101F">
        <w:rPr>
          <w:rFonts w:ascii="Cambria" w:hAnsi="Cambria"/>
          <w:sz w:val="22"/>
          <w:szCs w:val="22"/>
        </w:rPr>
        <w:t xml:space="preserve"> </w:t>
      </w:r>
      <w:r>
        <w:rPr>
          <w:rFonts w:ascii="Cambria" w:hAnsi="Cambria"/>
          <w:sz w:val="22"/>
          <w:szCs w:val="22"/>
        </w:rPr>
        <w:t>et s’ils ont des remarques à faire</w:t>
      </w:r>
      <w:r w:rsidR="0006321A">
        <w:rPr>
          <w:rFonts w:ascii="Cambria" w:hAnsi="Cambria"/>
          <w:sz w:val="22"/>
          <w:szCs w:val="22"/>
        </w:rPr>
        <w:t xml:space="preserve"> </w:t>
      </w:r>
      <w:r w:rsidR="00BA4B80">
        <w:rPr>
          <w:rFonts w:ascii="Cambria" w:hAnsi="Cambria"/>
          <w:sz w:val="22"/>
          <w:szCs w:val="22"/>
        </w:rPr>
        <w:t>–</w:t>
      </w:r>
      <w:r w:rsidR="0006321A">
        <w:rPr>
          <w:rFonts w:ascii="Cambria" w:hAnsi="Cambria"/>
          <w:sz w:val="22"/>
          <w:szCs w:val="22"/>
        </w:rPr>
        <w:t xml:space="preserve"> </w:t>
      </w:r>
      <w:r w:rsidR="00244168">
        <w:rPr>
          <w:rFonts w:ascii="Cambria" w:hAnsi="Cambria"/>
          <w:sz w:val="22"/>
          <w:szCs w:val="22"/>
        </w:rPr>
        <w:t>Aucune remarque</w:t>
      </w:r>
    </w:p>
    <w:p w14:paraId="67354D2C" w14:textId="77777777" w:rsidR="00244168" w:rsidRDefault="00244168" w:rsidP="00B248AF">
      <w:pPr>
        <w:jc w:val="both"/>
        <w:rPr>
          <w:rFonts w:ascii="Cambria" w:hAnsi="Cambria"/>
          <w:sz w:val="22"/>
          <w:szCs w:val="22"/>
        </w:rPr>
      </w:pPr>
    </w:p>
    <w:p w14:paraId="73A824A1" w14:textId="2007CE08"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w:t>
      </w:r>
      <w:r w:rsidR="00FC5563">
        <w:rPr>
          <w:rFonts w:ascii="Cambria" w:hAnsi="Cambria" w:cs="Arial"/>
          <w:sz w:val="22"/>
          <w:szCs w:val="22"/>
        </w:rPr>
        <w:t>3</w:t>
      </w:r>
      <w:r w:rsidR="000B45AC">
        <w:rPr>
          <w:rFonts w:ascii="Cambria" w:hAnsi="Cambria" w:cs="Arial"/>
          <w:sz w:val="22"/>
          <w:szCs w:val="22"/>
        </w:rPr>
        <w:t xml:space="preserve"> </w:t>
      </w:r>
      <w:r>
        <w:rPr>
          <w:rFonts w:ascii="Cambria" w:hAnsi="Cambria" w:cs="Arial"/>
          <w:sz w:val="22"/>
          <w:szCs w:val="22"/>
        </w:rPr>
        <w:t xml:space="preserve">voix pour + </w:t>
      </w:r>
      <w:r w:rsidR="00BC101F">
        <w:rPr>
          <w:rFonts w:ascii="Cambria" w:hAnsi="Cambria" w:cs="Arial"/>
          <w:sz w:val="22"/>
          <w:szCs w:val="22"/>
        </w:rPr>
        <w:t>3</w:t>
      </w:r>
      <w:r w:rsidR="00244168">
        <w:rPr>
          <w:rFonts w:ascii="Cambria" w:hAnsi="Cambria" w:cs="Arial"/>
          <w:sz w:val="22"/>
          <w:szCs w:val="22"/>
        </w:rPr>
        <w:t xml:space="preserve"> </w:t>
      </w:r>
      <w:r>
        <w:rPr>
          <w:rFonts w:ascii="Cambria" w:hAnsi="Cambria" w:cs="Arial"/>
          <w:sz w:val="22"/>
          <w:szCs w:val="22"/>
        </w:rPr>
        <w:t>pouvoir</w:t>
      </w:r>
      <w:r w:rsidR="00BC101F">
        <w:rPr>
          <w:rFonts w:ascii="Cambria" w:hAnsi="Cambria" w:cs="Arial"/>
          <w:sz w:val="22"/>
          <w:szCs w:val="22"/>
        </w:rPr>
        <w:t>s</w:t>
      </w:r>
      <w:r w:rsidR="0006321A">
        <w:rPr>
          <w:rFonts w:ascii="Cambria" w:hAnsi="Cambria" w:cs="Arial"/>
          <w:sz w:val="22"/>
          <w:szCs w:val="22"/>
        </w:rPr>
        <w:t xml:space="preserve">, </w:t>
      </w:r>
      <w:r>
        <w:rPr>
          <w:rFonts w:ascii="Cambria" w:hAnsi="Cambria" w:cs="Arial"/>
          <w:sz w:val="22"/>
          <w:szCs w:val="22"/>
        </w:rPr>
        <w:t xml:space="preserve">vote les termes </w:t>
      </w:r>
      <w:r w:rsidR="00E4500E">
        <w:rPr>
          <w:rFonts w:ascii="Cambria" w:hAnsi="Cambria" w:cs="Arial"/>
          <w:sz w:val="22"/>
          <w:szCs w:val="22"/>
        </w:rPr>
        <w:t>du procès-verbal</w:t>
      </w:r>
      <w:r>
        <w:rPr>
          <w:rFonts w:ascii="Cambria" w:hAnsi="Cambria" w:cs="Arial"/>
          <w:sz w:val="22"/>
          <w:szCs w:val="22"/>
        </w:rPr>
        <w:t xml:space="preserve"> du précédent conseil municipal.</w:t>
      </w:r>
    </w:p>
    <w:p w14:paraId="0978C2D0" w14:textId="3F976C9F" w:rsidR="00B20D29" w:rsidRDefault="00B20D29" w:rsidP="00B248AF">
      <w:pPr>
        <w:pStyle w:val="Paragraphedeliste"/>
        <w:ind w:left="0"/>
        <w:jc w:val="both"/>
        <w:rPr>
          <w:rFonts w:ascii="Cambria" w:hAnsi="Cambria" w:cs="Arial"/>
          <w:sz w:val="22"/>
          <w:szCs w:val="22"/>
        </w:rPr>
      </w:pPr>
    </w:p>
    <w:p w14:paraId="12C92F9D" w14:textId="77777777" w:rsidR="00244168" w:rsidRDefault="00244168" w:rsidP="00B248AF">
      <w:pPr>
        <w:pStyle w:val="Paragraphedeliste"/>
        <w:ind w:left="0"/>
        <w:jc w:val="both"/>
        <w:rPr>
          <w:rFonts w:ascii="Cambria" w:hAnsi="Cambria" w:cs="Arial"/>
          <w:sz w:val="22"/>
          <w:szCs w:val="22"/>
        </w:rPr>
      </w:pPr>
    </w:p>
    <w:p w14:paraId="1F47BC50" w14:textId="76F8BE5E" w:rsidR="00B20D29" w:rsidRDefault="00B20D29" w:rsidP="00B20D29">
      <w:pPr>
        <w:jc w:val="both"/>
        <w:rPr>
          <w:rFonts w:ascii="Cambria" w:hAnsi="Cambria" w:cs="Arial"/>
          <w:sz w:val="22"/>
          <w:szCs w:val="22"/>
        </w:rPr>
      </w:pPr>
    </w:p>
    <w:p w14:paraId="3FAC1E00" w14:textId="4907B799" w:rsidR="00B20D29" w:rsidRDefault="00B20D29" w:rsidP="00B20D29">
      <w:pPr>
        <w:jc w:val="both"/>
        <w:rPr>
          <w:rFonts w:ascii="Cambria" w:hAnsi="Cambria" w:cs="Arial"/>
          <w:sz w:val="22"/>
          <w:szCs w:val="22"/>
        </w:rPr>
      </w:pPr>
    </w:p>
    <w:p w14:paraId="481B3B01" w14:textId="57B367B5" w:rsidR="00B20D29" w:rsidRDefault="00B20D29" w:rsidP="00B20D29">
      <w:pPr>
        <w:jc w:val="both"/>
        <w:rPr>
          <w:rFonts w:ascii="Cambria" w:hAnsi="Cambria" w:cs="Arial"/>
          <w:sz w:val="22"/>
          <w:szCs w:val="22"/>
        </w:rPr>
      </w:pPr>
    </w:p>
    <w:p w14:paraId="189E7C7F" w14:textId="131AE3A4" w:rsidR="00B20D29" w:rsidRDefault="00B20D29" w:rsidP="00B20D29">
      <w:pPr>
        <w:jc w:val="both"/>
        <w:rPr>
          <w:rFonts w:ascii="Cambria" w:hAnsi="Cambria" w:cs="Arial"/>
          <w:sz w:val="22"/>
          <w:szCs w:val="22"/>
        </w:rPr>
      </w:pPr>
    </w:p>
    <w:p w14:paraId="099BB358" w14:textId="353BE341" w:rsidR="00B20D29" w:rsidRDefault="00B20D29" w:rsidP="00B20D29">
      <w:pPr>
        <w:jc w:val="both"/>
        <w:rPr>
          <w:rFonts w:ascii="Cambria" w:hAnsi="Cambria" w:cs="Arial"/>
          <w:sz w:val="22"/>
          <w:szCs w:val="22"/>
        </w:rPr>
      </w:pPr>
    </w:p>
    <w:p w14:paraId="5589F580" w14:textId="1A33566D" w:rsidR="00B20D29" w:rsidRDefault="00B20D29" w:rsidP="00B20D29">
      <w:pPr>
        <w:jc w:val="both"/>
        <w:rPr>
          <w:rFonts w:ascii="Cambria" w:hAnsi="Cambria" w:cs="Arial"/>
          <w:sz w:val="22"/>
          <w:szCs w:val="22"/>
        </w:rPr>
      </w:pPr>
    </w:p>
    <w:p w14:paraId="3E8765B8" w14:textId="6B5620AD" w:rsidR="00BC101F" w:rsidRDefault="00BC101F" w:rsidP="00B20D29">
      <w:pPr>
        <w:jc w:val="both"/>
        <w:rPr>
          <w:rFonts w:ascii="Cambria" w:hAnsi="Cambria" w:cs="Arial"/>
          <w:sz w:val="22"/>
          <w:szCs w:val="22"/>
        </w:rPr>
      </w:pPr>
    </w:p>
    <w:p w14:paraId="62308F12" w14:textId="7BED9A0D" w:rsidR="00BC101F" w:rsidRDefault="00BC101F" w:rsidP="00B20D29">
      <w:pPr>
        <w:jc w:val="both"/>
        <w:rPr>
          <w:rFonts w:ascii="Cambria" w:hAnsi="Cambria" w:cs="Arial"/>
          <w:sz w:val="22"/>
          <w:szCs w:val="22"/>
        </w:rPr>
      </w:pPr>
    </w:p>
    <w:p w14:paraId="653BCFDE" w14:textId="42A26E43" w:rsidR="00BC101F" w:rsidRDefault="00BC101F" w:rsidP="00B20D29">
      <w:pPr>
        <w:jc w:val="both"/>
        <w:rPr>
          <w:rFonts w:ascii="Cambria" w:hAnsi="Cambria" w:cs="Arial"/>
          <w:sz w:val="22"/>
          <w:szCs w:val="22"/>
        </w:rPr>
      </w:pPr>
    </w:p>
    <w:p w14:paraId="0A587DE2" w14:textId="7FE20D4E" w:rsidR="00B20D29" w:rsidRDefault="00B20D29" w:rsidP="00B20D29">
      <w:pPr>
        <w:jc w:val="both"/>
        <w:rPr>
          <w:rFonts w:ascii="Cambria" w:hAnsi="Cambria" w:cs="Arial"/>
          <w:sz w:val="22"/>
          <w:szCs w:val="22"/>
        </w:rPr>
      </w:pPr>
    </w:p>
    <w:p w14:paraId="045BB023" w14:textId="035D870B" w:rsidR="00B20D29" w:rsidRPr="00244168" w:rsidRDefault="00244168" w:rsidP="00B20D29">
      <w:pPr>
        <w:jc w:val="both"/>
        <w:rPr>
          <w:rFonts w:ascii="Cambria" w:hAnsi="Cambria" w:cs="Arial"/>
          <w:b/>
          <w:bCs/>
          <w:sz w:val="22"/>
          <w:szCs w:val="22"/>
          <w:u w:val="single"/>
        </w:rPr>
      </w:pPr>
      <w:r w:rsidRPr="00244168">
        <w:rPr>
          <w:rFonts w:ascii="Cambria" w:hAnsi="Cambria" w:cs="Arial"/>
          <w:b/>
          <w:bCs/>
          <w:sz w:val="22"/>
          <w:szCs w:val="22"/>
          <w:u w:val="single"/>
        </w:rPr>
        <w:t xml:space="preserve">1 – </w:t>
      </w:r>
      <w:r w:rsidR="00F7615E">
        <w:rPr>
          <w:rFonts w:ascii="Cambria" w:hAnsi="Cambria" w:cs="Arial"/>
          <w:b/>
          <w:bCs/>
          <w:sz w:val="22"/>
          <w:szCs w:val="22"/>
          <w:u w:val="single"/>
        </w:rPr>
        <w:t>SCHEMA DIRECTEUR D’ASSAINISSEMENT</w:t>
      </w:r>
    </w:p>
    <w:p w14:paraId="449C85EC" w14:textId="640F3A52" w:rsidR="00244168" w:rsidRDefault="00244168" w:rsidP="004952F8">
      <w:pPr>
        <w:pStyle w:val="Default"/>
        <w:jc w:val="both"/>
        <w:rPr>
          <w:rFonts w:ascii="Cambria" w:hAnsi="Cambria"/>
          <w:b/>
          <w:bCs/>
          <w:color w:val="auto"/>
          <w:sz w:val="22"/>
          <w:szCs w:val="22"/>
          <w:u w:val="single"/>
        </w:rPr>
      </w:pPr>
    </w:p>
    <w:p w14:paraId="0321896F" w14:textId="482B3D42" w:rsidR="001A6679" w:rsidRDefault="00F7615E" w:rsidP="004952F8">
      <w:pPr>
        <w:pStyle w:val="Default"/>
        <w:jc w:val="both"/>
        <w:rPr>
          <w:rFonts w:ascii="Cambria" w:hAnsi="Cambria"/>
          <w:color w:val="auto"/>
          <w:sz w:val="22"/>
          <w:szCs w:val="22"/>
        </w:rPr>
      </w:pPr>
      <w:r>
        <w:rPr>
          <w:rFonts w:ascii="Cambria" w:hAnsi="Cambria"/>
          <w:color w:val="auto"/>
          <w:sz w:val="22"/>
          <w:szCs w:val="22"/>
        </w:rPr>
        <w:t>Ce schéma directeur d’assainissement permettra à la commune de faire des programmations de travaux, et de déposer des dossiers de demandes de subventions à l’Agence de l’Eau</w:t>
      </w:r>
    </w:p>
    <w:p w14:paraId="3DD9DA57" w14:textId="0B4852B1" w:rsidR="00F7615E" w:rsidRDefault="00F7615E" w:rsidP="004952F8">
      <w:pPr>
        <w:pStyle w:val="Default"/>
        <w:jc w:val="both"/>
        <w:rPr>
          <w:rFonts w:ascii="Cambria" w:hAnsi="Cambria"/>
          <w:color w:val="auto"/>
          <w:sz w:val="22"/>
          <w:szCs w:val="22"/>
        </w:rPr>
      </w:pPr>
      <w:r>
        <w:rPr>
          <w:rFonts w:ascii="Cambria" w:hAnsi="Cambria"/>
          <w:color w:val="auto"/>
          <w:sz w:val="22"/>
          <w:szCs w:val="22"/>
        </w:rPr>
        <w:t>Aucun chiffrage n’est parvenu en Mairie.</w:t>
      </w:r>
    </w:p>
    <w:p w14:paraId="7099166E" w14:textId="49E01123" w:rsidR="00F7615E" w:rsidRDefault="00F7615E" w:rsidP="004952F8">
      <w:pPr>
        <w:pStyle w:val="Default"/>
        <w:jc w:val="both"/>
        <w:rPr>
          <w:rFonts w:ascii="Cambria" w:hAnsi="Cambria"/>
          <w:color w:val="auto"/>
          <w:sz w:val="22"/>
          <w:szCs w:val="22"/>
        </w:rPr>
      </w:pPr>
      <w:r>
        <w:rPr>
          <w:rFonts w:ascii="Cambria" w:hAnsi="Cambria"/>
          <w:color w:val="auto"/>
          <w:sz w:val="22"/>
          <w:szCs w:val="22"/>
        </w:rPr>
        <w:t>Le dossier sera représenté à un prochain conseil municipal.</w:t>
      </w:r>
    </w:p>
    <w:p w14:paraId="07A5900C" w14:textId="217FA837" w:rsidR="00BC101F" w:rsidRDefault="00BC101F" w:rsidP="004952F8">
      <w:pPr>
        <w:pStyle w:val="Default"/>
        <w:jc w:val="both"/>
        <w:rPr>
          <w:rFonts w:ascii="Cambria" w:hAnsi="Cambria"/>
          <w:color w:val="auto"/>
          <w:sz w:val="22"/>
          <w:szCs w:val="22"/>
        </w:rPr>
      </w:pPr>
    </w:p>
    <w:p w14:paraId="1B618B64" w14:textId="0321DB76" w:rsidR="0001099F" w:rsidRDefault="006018D2"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2</w:t>
      </w:r>
      <w:r w:rsidR="00B56A8A">
        <w:rPr>
          <w:rFonts w:ascii="Cambria" w:hAnsi="Cambria"/>
          <w:b/>
          <w:bCs/>
          <w:color w:val="auto"/>
          <w:sz w:val="22"/>
          <w:szCs w:val="22"/>
          <w:u w:val="single"/>
        </w:rPr>
        <w:t xml:space="preserve"> </w:t>
      </w:r>
      <w:r w:rsidR="007F6143">
        <w:rPr>
          <w:rFonts w:ascii="Cambria" w:hAnsi="Cambria"/>
          <w:b/>
          <w:bCs/>
          <w:color w:val="auto"/>
          <w:sz w:val="22"/>
          <w:szCs w:val="22"/>
          <w:u w:val="single"/>
        </w:rPr>
        <w:t>–</w:t>
      </w:r>
      <w:r w:rsidR="00B56A8A">
        <w:rPr>
          <w:rFonts w:ascii="Cambria" w:hAnsi="Cambria"/>
          <w:b/>
          <w:bCs/>
          <w:color w:val="auto"/>
          <w:sz w:val="22"/>
          <w:szCs w:val="22"/>
          <w:u w:val="single"/>
        </w:rPr>
        <w:t xml:space="preserve"> </w:t>
      </w:r>
      <w:r w:rsidR="000C7FF6">
        <w:rPr>
          <w:rFonts w:ascii="Cambria" w:hAnsi="Cambria"/>
          <w:b/>
          <w:bCs/>
          <w:color w:val="auto"/>
          <w:sz w:val="22"/>
          <w:szCs w:val="22"/>
          <w:u w:val="single"/>
        </w:rPr>
        <w:t>PROGRAMME D’INVESTISSEMENT 2022</w:t>
      </w:r>
    </w:p>
    <w:p w14:paraId="567AE74D" w14:textId="084EC384" w:rsidR="00E67B1C" w:rsidRDefault="00E67B1C" w:rsidP="004952F8">
      <w:pPr>
        <w:pStyle w:val="Default"/>
        <w:jc w:val="both"/>
        <w:rPr>
          <w:rFonts w:ascii="Cambria" w:hAnsi="Cambria"/>
          <w:b/>
          <w:bCs/>
          <w:color w:val="auto"/>
          <w:sz w:val="22"/>
          <w:szCs w:val="22"/>
          <w:u w:val="single"/>
        </w:rPr>
      </w:pPr>
    </w:p>
    <w:p w14:paraId="50AF45B1" w14:textId="271578E6" w:rsidR="001863F8" w:rsidRDefault="001863F8"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M14 – BUDGET COMMUNAL</w:t>
      </w:r>
    </w:p>
    <w:p w14:paraId="7DCBE2B9" w14:textId="77777777" w:rsidR="001863F8" w:rsidRDefault="001863F8" w:rsidP="004952F8">
      <w:pPr>
        <w:pStyle w:val="Default"/>
        <w:jc w:val="both"/>
        <w:rPr>
          <w:rFonts w:ascii="Cambria" w:hAnsi="Cambria"/>
          <w:b/>
          <w:bCs/>
          <w:color w:val="auto"/>
          <w:sz w:val="22"/>
          <w:szCs w:val="22"/>
          <w:u w:val="single"/>
        </w:rPr>
      </w:pPr>
    </w:p>
    <w:p w14:paraId="1FF3627B" w14:textId="7ABC3507" w:rsidR="00FA0FFB" w:rsidRDefault="000C7FF6" w:rsidP="004952F8">
      <w:pPr>
        <w:pStyle w:val="Default"/>
        <w:jc w:val="both"/>
        <w:rPr>
          <w:rFonts w:ascii="Cambria" w:hAnsi="Cambria"/>
          <w:color w:val="auto"/>
          <w:sz w:val="22"/>
          <w:szCs w:val="22"/>
        </w:rPr>
      </w:pPr>
      <w:r>
        <w:rPr>
          <w:rFonts w:ascii="Cambria" w:hAnsi="Cambria"/>
          <w:b/>
          <w:bCs/>
          <w:color w:val="auto"/>
          <w:sz w:val="22"/>
          <w:szCs w:val="22"/>
          <w:u w:val="single"/>
        </w:rPr>
        <w:t xml:space="preserve">Sécurité Incendie </w:t>
      </w:r>
      <w:r>
        <w:rPr>
          <w:rFonts w:ascii="Cambria" w:hAnsi="Cambria"/>
          <w:color w:val="auto"/>
          <w:sz w:val="22"/>
          <w:szCs w:val="22"/>
        </w:rPr>
        <w:t>– Travaux à prévoir sur les réserves d’eau, les citernes.</w:t>
      </w:r>
    </w:p>
    <w:p w14:paraId="214B365F" w14:textId="4FF67F65" w:rsidR="000C7FF6" w:rsidRDefault="000C7FF6" w:rsidP="004952F8">
      <w:pPr>
        <w:pStyle w:val="Default"/>
        <w:jc w:val="both"/>
        <w:rPr>
          <w:rFonts w:ascii="Cambria" w:hAnsi="Cambria"/>
          <w:color w:val="auto"/>
          <w:sz w:val="22"/>
          <w:szCs w:val="22"/>
        </w:rPr>
      </w:pPr>
      <w:r>
        <w:rPr>
          <w:rFonts w:ascii="Cambria" w:hAnsi="Cambria"/>
          <w:color w:val="auto"/>
          <w:sz w:val="22"/>
          <w:szCs w:val="22"/>
        </w:rPr>
        <w:t>Un devis est présenté pour un montant de 6 200 € HT</w:t>
      </w:r>
    </w:p>
    <w:p w14:paraId="3E8221B4" w14:textId="2153D254" w:rsidR="000C7FF6" w:rsidRDefault="000C7FF6" w:rsidP="004952F8">
      <w:pPr>
        <w:pStyle w:val="Default"/>
        <w:jc w:val="both"/>
        <w:rPr>
          <w:rFonts w:ascii="Cambria" w:hAnsi="Cambria"/>
          <w:color w:val="auto"/>
          <w:sz w:val="22"/>
          <w:szCs w:val="22"/>
        </w:rPr>
      </w:pPr>
    </w:p>
    <w:p w14:paraId="27B8B57C" w14:textId="50F79347" w:rsidR="000C7FF6" w:rsidRDefault="000C7FF6" w:rsidP="004952F8">
      <w:pPr>
        <w:pStyle w:val="Default"/>
        <w:jc w:val="both"/>
        <w:rPr>
          <w:rFonts w:ascii="Cambria" w:hAnsi="Cambria"/>
          <w:color w:val="auto"/>
          <w:sz w:val="22"/>
          <w:szCs w:val="22"/>
        </w:rPr>
      </w:pPr>
      <w:r>
        <w:rPr>
          <w:rFonts w:ascii="Cambria" w:hAnsi="Cambria"/>
          <w:color w:val="auto"/>
          <w:sz w:val="22"/>
          <w:szCs w:val="22"/>
        </w:rPr>
        <w:t>Étude pour la connexion des réseaux d’eau de Molinges et de Chassal afin d’obtenir un bouclage et réalimenter les réserves incendie en cas de problème.</w:t>
      </w:r>
    </w:p>
    <w:p w14:paraId="44D9E4EF" w14:textId="310B28CD" w:rsidR="000C7FF6" w:rsidRDefault="000C7FF6" w:rsidP="004952F8">
      <w:pPr>
        <w:pStyle w:val="Default"/>
        <w:jc w:val="both"/>
        <w:rPr>
          <w:rFonts w:ascii="Cambria" w:hAnsi="Cambria"/>
          <w:color w:val="auto"/>
          <w:sz w:val="22"/>
          <w:szCs w:val="22"/>
        </w:rPr>
      </w:pPr>
      <w:r>
        <w:rPr>
          <w:rFonts w:ascii="Cambria" w:hAnsi="Cambria"/>
          <w:color w:val="auto"/>
          <w:sz w:val="22"/>
          <w:szCs w:val="22"/>
        </w:rPr>
        <w:t xml:space="preserve">Molinges est plus faible en mesure incendie par contre, Chassal est mieux équipé, donc de bouclage </w:t>
      </w:r>
      <w:r w:rsidR="004E63AF">
        <w:rPr>
          <w:rFonts w:ascii="Cambria" w:hAnsi="Cambria"/>
          <w:color w:val="auto"/>
          <w:sz w:val="22"/>
          <w:szCs w:val="22"/>
        </w:rPr>
        <w:t>permettait une remise à niveau.</w:t>
      </w:r>
    </w:p>
    <w:p w14:paraId="142906AF" w14:textId="04F2229F" w:rsidR="004E63AF" w:rsidRDefault="004E63AF" w:rsidP="004952F8">
      <w:pPr>
        <w:pStyle w:val="Default"/>
        <w:jc w:val="both"/>
        <w:rPr>
          <w:rFonts w:ascii="Cambria" w:hAnsi="Cambria"/>
          <w:color w:val="auto"/>
          <w:sz w:val="22"/>
          <w:szCs w:val="22"/>
        </w:rPr>
      </w:pPr>
    </w:p>
    <w:p w14:paraId="5826E655" w14:textId="260BE3CF" w:rsidR="004E63AF" w:rsidRPr="004E63AF" w:rsidRDefault="004E63AF"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Éclairage public</w:t>
      </w:r>
    </w:p>
    <w:p w14:paraId="503E76CA" w14:textId="4BAF3843" w:rsidR="000C7FF6" w:rsidRDefault="004E63AF" w:rsidP="004952F8">
      <w:pPr>
        <w:pStyle w:val="Default"/>
        <w:jc w:val="both"/>
        <w:rPr>
          <w:rFonts w:ascii="Cambria" w:hAnsi="Cambria"/>
          <w:color w:val="auto"/>
          <w:sz w:val="22"/>
          <w:szCs w:val="22"/>
        </w:rPr>
      </w:pPr>
      <w:r w:rsidRPr="004E63AF">
        <w:rPr>
          <w:rFonts w:ascii="Cambria" w:hAnsi="Cambria"/>
          <w:color w:val="auto"/>
          <w:sz w:val="22"/>
          <w:szCs w:val="22"/>
        </w:rPr>
        <w:t>Réunion a</w:t>
      </w:r>
      <w:r>
        <w:rPr>
          <w:rFonts w:ascii="Cambria" w:hAnsi="Cambria"/>
          <w:color w:val="auto"/>
          <w:sz w:val="22"/>
          <w:szCs w:val="22"/>
        </w:rPr>
        <w:t xml:space="preserve">vec la SCEB </w:t>
      </w:r>
      <w:r w:rsidR="00863F5F">
        <w:rPr>
          <w:rFonts w:ascii="Cambria" w:hAnsi="Cambria"/>
          <w:color w:val="auto"/>
          <w:sz w:val="22"/>
          <w:szCs w:val="22"/>
        </w:rPr>
        <w:t xml:space="preserve">- </w:t>
      </w:r>
      <w:r>
        <w:rPr>
          <w:rFonts w:ascii="Cambria" w:hAnsi="Cambria"/>
          <w:color w:val="auto"/>
          <w:sz w:val="22"/>
          <w:szCs w:val="22"/>
        </w:rPr>
        <w:t>estimation des travaux 20 000 € avec une subvention du SIDEC à hauteur de 50 %</w:t>
      </w:r>
    </w:p>
    <w:p w14:paraId="7F639F63" w14:textId="2BE6A648" w:rsidR="004E63AF" w:rsidRDefault="004E63AF" w:rsidP="004952F8">
      <w:pPr>
        <w:pStyle w:val="Default"/>
        <w:jc w:val="both"/>
        <w:rPr>
          <w:rFonts w:ascii="Cambria" w:hAnsi="Cambria"/>
          <w:color w:val="auto"/>
          <w:sz w:val="22"/>
          <w:szCs w:val="22"/>
        </w:rPr>
      </w:pPr>
    </w:p>
    <w:p w14:paraId="4A85E1CF" w14:textId="318EA3D7" w:rsidR="004E63AF" w:rsidRDefault="004E63AF"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Carrefours</w:t>
      </w:r>
    </w:p>
    <w:p w14:paraId="48304832" w14:textId="17F8E8E6" w:rsidR="004E63AF" w:rsidRDefault="004E63AF" w:rsidP="004952F8">
      <w:pPr>
        <w:pStyle w:val="Default"/>
        <w:jc w:val="both"/>
        <w:rPr>
          <w:rFonts w:ascii="Cambria" w:hAnsi="Cambria"/>
          <w:color w:val="auto"/>
          <w:sz w:val="22"/>
          <w:szCs w:val="22"/>
        </w:rPr>
      </w:pPr>
      <w:r>
        <w:rPr>
          <w:rFonts w:ascii="Cambria" w:hAnsi="Cambria"/>
          <w:color w:val="auto"/>
          <w:sz w:val="22"/>
          <w:szCs w:val="22"/>
        </w:rPr>
        <w:t>Molinges, carrefour vers la pharmacie, et Chassal, carrefour vers la Croix Rousse, seront équipés de caméras, de feux tricolores et de panneaux signalétiques - Voir pour déposer des dossiers de demandes de subventions.</w:t>
      </w:r>
    </w:p>
    <w:p w14:paraId="17A074B5" w14:textId="01AA0B04" w:rsidR="004E63AF" w:rsidRDefault="004E63AF" w:rsidP="004952F8">
      <w:pPr>
        <w:pStyle w:val="Default"/>
        <w:jc w:val="both"/>
        <w:rPr>
          <w:rFonts w:ascii="Cambria" w:hAnsi="Cambria"/>
          <w:color w:val="auto"/>
          <w:sz w:val="22"/>
          <w:szCs w:val="22"/>
        </w:rPr>
      </w:pPr>
    </w:p>
    <w:p w14:paraId="737541F6" w14:textId="474A76A4" w:rsidR="004E63AF" w:rsidRDefault="004E63AF" w:rsidP="004952F8">
      <w:pPr>
        <w:pStyle w:val="Default"/>
        <w:jc w:val="both"/>
        <w:rPr>
          <w:rFonts w:ascii="Cambria" w:hAnsi="Cambria"/>
          <w:b/>
          <w:bCs/>
          <w:color w:val="auto"/>
          <w:sz w:val="22"/>
          <w:szCs w:val="22"/>
          <w:u w:val="single"/>
        </w:rPr>
      </w:pPr>
      <w:r w:rsidRPr="004E63AF">
        <w:rPr>
          <w:rFonts w:ascii="Cambria" w:hAnsi="Cambria"/>
          <w:b/>
          <w:bCs/>
          <w:color w:val="auto"/>
          <w:sz w:val="22"/>
          <w:szCs w:val="22"/>
          <w:u w:val="single"/>
        </w:rPr>
        <w:t>Effacement Réseaux secs</w:t>
      </w:r>
    </w:p>
    <w:p w14:paraId="0EB649FF" w14:textId="0FC06875" w:rsidR="004E63AF" w:rsidRDefault="004E63AF" w:rsidP="004E63AF">
      <w:pPr>
        <w:pStyle w:val="Default"/>
        <w:jc w:val="both"/>
        <w:rPr>
          <w:rFonts w:ascii="Cambria" w:hAnsi="Cambria"/>
          <w:color w:val="auto"/>
          <w:sz w:val="22"/>
          <w:szCs w:val="22"/>
        </w:rPr>
      </w:pPr>
      <w:r>
        <w:rPr>
          <w:rFonts w:ascii="Cambria" w:hAnsi="Cambria"/>
          <w:color w:val="auto"/>
          <w:sz w:val="22"/>
          <w:szCs w:val="22"/>
        </w:rPr>
        <w:t xml:space="preserve">Une demande a été faite au SIDEC pour l’effacement des réseaux </w:t>
      </w:r>
      <w:proofErr w:type="gramStart"/>
      <w:r>
        <w:rPr>
          <w:rFonts w:ascii="Cambria" w:hAnsi="Cambria"/>
          <w:color w:val="auto"/>
          <w:sz w:val="22"/>
          <w:szCs w:val="22"/>
        </w:rPr>
        <w:t>secs</w:t>
      </w:r>
      <w:r w:rsidR="002A3104">
        <w:rPr>
          <w:rFonts w:ascii="Cambria" w:hAnsi="Cambria"/>
          <w:color w:val="auto"/>
          <w:sz w:val="22"/>
          <w:szCs w:val="22"/>
        </w:rPr>
        <w:t xml:space="preserve">, </w:t>
      </w:r>
      <w:r>
        <w:rPr>
          <w:rFonts w:ascii="Cambria" w:hAnsi="Cambria"/>
          <w:color w:val="auto"/>
          <w:sz w:val="22"/>
          <w:szCs w:val="22"/>
        </w:rPr>
        <w:t xml:space="preserve"> secteur</w:t>
      </w:r>
      <w:proofErr w:type="gramEnd"/>
      <w:r>
        <w:rPr>
          <w:rFonts w:ascii="Cambria" w:hAnsi="Cambria"/>
          <w:color w:val="auto"/>
          <w:sz w:val="22"/>
          <w:szCs w:val="22"/>
        </w:rPr>
        <w:t xml:space="preserve"> de la Croix Rousse et secteur Route de Lyon, </w:t>
      </w:r>
      <w:r w:rsidR="002A3104">
        <w:rPr>
          <w:rFonts w:ascii="Cambria" w:hAnsi="Cambria"/>
          <w:color w:val="auto"/>
          <w:sz w:val="22"/>
          <w:szCs w:val="22"/>
        </w:rPr>
        <w:t>entrée Molinges côté de l’hôtel d’entreprises.</w:t>
      </w:r>
    </w:p>
    <w:p w14:paraId="2E4C81B9" w14:textId="481968DA" w:rsidR="004E63AF" w:rsidRDefault="004E63AF" w:rsidP="004E63AF">
      <w:pPr>
        <w:pStyle w:val="Default"/>
        <w:jc w:val="both"/>
        <w:rPr>
          <w:rFonts w:ascii="Cambria" w:hAnsi="Cambria"/>
          <w:color w:val="auto"/>
          <w:sz w:val="22"/>
          <w:szCs w:val="22"/>
        </w:rPr>
      </w:pPr>
    </w:p>
    <w:p w14:paraId="11D85A73" w14:textId="1C0E5236" w:rsidR="004E63AF" w:rsidRDefault="00863F5F"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Salle Polyvalente à Chassal</w:t>
      </w:r>
    </w:p>
    <w:p w14:paraId="2A689D75" w14:textId="125B4F6C" w:rsidR="00863F5F" w:rsidRDefault="00863F5F" w:rsidP="004E63AF">
      <w:pPr>
        <w:pStyle w:val="Default"/>
        <w:jc w:val="both"/>
        <w:rPr>
          <w:rFonts w:ascii="Cambria" w:hAnsi="Cambria"/>
          <w:color w:val="auto"/>
          <w:sz w:val="22"/>
          <w:szCs w:val="22"/>
        </w:rPr>
      </w:pPr>
      <w:r>
        <w:rPr>
          <w:rFonts w:ascii="Cambria" w:hAnsi="Cambria"/>
          <w:color w:val="auto"/>
          <w:sz w:val="22"/>
          <w:szCs w:val="22"/>
        </w:rPr>
        <w:t>Montant prévisionnel de travaux</w:t>
      </w:r>
      <w:r w:rsidR="004C5CEB">
        <w:rPr>
          <w:rFonts w:ascii="Cambria" w:hAnsi="Cambria"/>
          <w:color w:val="auto"/>
          <w:sz w:val="22"/>
          <w:szCs w:val="22"/>
        </w:rPr>
        <w:t xml:space="preserve"> = 271 824.00 € TTC</w:t>
      </w:r>
    </w:p>
    <w:p w14:paraId="1F00C6EB" w14:textId="568306A5" w:rsidR="00863F5F" w:rsidRDefault="00863F5F" w:rsidP="004E63AF">
      <w:pPr>
        <w:pStyle w:val="Default"/>
        <w:jc w:val="both"/>
        <w:rPr>
          <w:rFonts w:ascii="Cambria" w:hAnsi="Cambria"/>
          <w:color w:val="auto"/>
          <w:sz w:val="22"/>
          <w:szCs w:val="22"/>
        </w:rPr>
      </w:pPr>
      <w:r>
        <w:rPr>
          <w:rFonts w:ascii="Cambria" w:hAnsi="Cambria"/>
          <w:color w:val="auto"/>
          <w:sz w:val="22"/>
          <w:szCs w:val="22"/>
        </w:rPr>
        <w:t>Montant prévisionnel de subventions</w:t>
      </w:r>
      <w:r w:rsidR="004C5CEB">
        <w:rPr>
          <w:rFonts w:ascii="Cambria" w:hAnsi="Cambria"/>
          <w:color w:val="auto"/>
          <w:sz w:val="22"/>
          <w:szCs w:val="22"/>
        </w:rPr>
        <w:t xml:space="preserve"> = 163 278.00 €</w:t>
      </w:r>
    </w:p>
    <w:p w14:paraId="7BA2DEB3" w14:textId="6A69950B" w:rsidR="004C5CEB" w:rsidRDefault="004C5CEB" w:rsidP="004E63AF">
      <w:pPr>
        <w:pStyle w:val="Default"/>
        <w:jc w:val="both"/>
        <w:rPr>
          <w:rFonts w:ascii="Cambria" w:hAnsi="Cambria"/>
          <w:color w:val="auto"/>
          <w:sz w:val="22"/>
          <w:szCs w:val="22"/>
        </w:rPr>
      </w:pPr>
      <w:r>
        <w:rPr>
          <w:rFonts w:ascii="Cambria" w:hAnsi="Cambria"/>
          <w:color w:val="auto"/>
          <w:sz w:val="22"/>
          <w:szCs w:val="22"/>
        </w:rPr>
        <w:t>Autofinancement de la commune = 108 546.00 €</w:t>
      </w:r>
    </w:p>
    <w:p w14:paraId="6F87B2F7" w14:textId="734A1840" w:rsidR="004C5CEB" w:rsidRDefault="004C5CEB" w:rsidP="004E63AF">
      <w:pPr>
        <w:pStyle w:val="Default"/>
        <w:jc w:val="both"/>
        <w:rPr>
          <w:rFonts w:ascii="Cambria" w:hAnsi="Cambria"/>
          <w:color w:val="auto"/>
          <w:sz w:val="22"/>
          <w:szCs w:val="22"/>
        </w:rPr>
      </w:pPr>
      <w:r>
        <w:rPr>
          <w:rFonts w:ascii="Cambria" w:hAnsi="Cambria"/>
          <w:color w:val="auto"/>
          <w:sz w:val="22"/>
          <w:szCs w:val="22"/>
        </w:rPr>
        <w:t>FCTVA à prévoir = 44 590.00 €</w:t>
      </w:r>
    </w:p>
    <w:p w14:paraId="56553A49" w14:textId="1EA9DDEF" w:rsidR="00863F5F" w:rsidRDefault="00863F5F" w:rsidP="004E63AF">
      <w:pPr>
        <w:pStyle w:val="Default"/>
        <w:jc w:val="both"/>
        <w:rPr>
          <w:rFonts w:ascii="Cambria" w:hAnsi="Cambria"/>
          <w:color w:val="auto"/>
          <w:sz w:val="22"/>
          <w:szCs w:val="22"/>
        </w:rPr>
      </w:pPr>
    </w:p>
    <w:p w14:paraId="75B3E460" w14:textId="0DE0CB03" w:rsidR="00863F5F" w:rsidRDefault="00863F5F"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Participation communale</w:t>
      </w:r>
    </w:p>
    <w:p w14:paraId="03D8F36E" w14:textId="059782B9" w:rsidR="00863F5F" w:rsidRDefault="00863F5F" w:rsidP="004E63AF">
      <w:pPr>
        <w:pStyle w:val="Default"/>
        <w:jc w:val="both"/>
        <w:rPr>
          <w:rFonts w:ascii="Cambria" w:hAnsi="Cambria"/>
          <w:color w:val="auto"/>
          <w:sz w:val="22"/>
          <w:szCs w:val="22"/>
        </w:rPr>
      </w:pPr>
      <w:r>
        <w:rPr>
          <w:rFonts w:ascii="Cambria" w:hAnsi="Cambria"/>
          <w:color w:val="auto"/>
          <w:sz w:val="22"/>
          <w:szCs w:val="22"/>
        </w:rPr>
        <w:t>Sur le projet d’agrandissement du Club House à Jura Sud Foot, la Commune, la Communauté de Communes et le Club donneront une participation. Pour la commune, celle-ci ce chiffre à environ 50 000 €</w:t>
      </w:r>
    </w:p>
    <w:p w14:paraId="49F70048" w14:textId="23D2B5E8" w:rsidR="00863F5F" w:rsidRDefault="00863F5F" w:rsidP="004E63AF">
      <w:pPr>
        <w:pStyle w:val="Default"/>
        <w:jc w:val="both"/>
        <w:rPr>
          <w:rFonts w:ascii="Cambria" w:hAnsi="Cambria"/>
          <w:color w:val="auto"/>
          <w:sz w:val="22"/>
          <w:szCs w:val="22"/>
        </w:rPr>
      </w:pPr>
    </w:p>
    <w:p w14:paraId="65994066" w14:textId="79D2DF36" w:rsidR="00863F5F" w:rsidRDefault="00863F5F"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La poste</w:t>
      </w:r>
    </w:p>
    <w:p w14:paraId="29CA010C" w14:textId="77405390" w:rsidR="00863F5F" w:rsidRDefault="00863F5F" w:rsidP="004E63AF">
      <w:pPr>
        <w:pStyle w:val="Default"/>
        <w:jc w:val="both"/>
        <w:rPr>
          <w:rFonts w:ascii="Cambria" w:hAnsi="Cambria"/>
          <w:color w:val="auto"/>
          <w:sz w:val="22"/>
          <w:szCs w:val="22"/>
        </w:rPr>
      </w:pPr>
      <w:r>
        <w:rPr>
          <w:rFonts w:ascii="Cambria" w:hAnsi="Cambria"/>
          <w:color w:val="auto"/>
          <w:sz w:val="22"/>
          <w:szCs w:val="22"/>
        </w:rPr>
        <w:t>Les devis ont été acceptés mais un délai de livraison de fourniture de matériaux à retarder les travaux.</w:t>
      </w:r>
    </w:p>
    <w:p w14:paraId="661AE8E4" w14:textId="31656ED6" w:rsidR="00863F5F" w:rsidRDefault="00863F5F" w:rsidP="004E63AF">
      <w:pPr>
        <w:pStyle w:val="Default"/>
        <w:jc w:val="both"/>
        <w:rPr>
          <w:rFonts w:ascii="Cambria" w:hAnsi="Cambria"/>
          <w:color w:val="auto"/>
          <w:sz w:val="22"/>
          <w:szCs w:val="22"/>
        </w:rPr>
      </w:pPr>
    </w:p>
    <w:p w14:paraId="1B59D2D3" w14:textId="5F959AB9" w:rsidR="00863F5F" w:rsidRDefault="00863F5F"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Solde des affaires en cours</w:t>
      </w:r>
    </w:p>
    <w:p w14:paraId="095D90AA" w14:textId="06D1AD57" w:rsidR="00863F5F" w:rsidRDefault="00863F5F" w:rsidP="004E63AF">
      <w:pPr>
        <w:pStyle w:val="Default"/>
        <w:jc w:val="both"/>
        <w:rPr>
          <w:rFonts w:ascii="Cambria" w:hAnsi="Cambria"/>
          <w:color w:val="auto"/>
          <w:sz w:val="22"/>
          <w:szCs w:val="22"/>
        </w:rPr>
      </w:pPr>
      <w:r>
        <w:rPr>
          <w:rFonts w:ascii="Cambria" w:hAnsi="Cambria"/>
          <w:color w:val="auto"/>
          <w:sz w:val="22"/>
          <w:szCs w:val="22"/>
        </w:rPr>
        <w:t>Groupe scolaire à Molinges</w:t>
      </w:r>
    </w:p>
    <w:p w14:paraId="34F383F3" w14:textId="75A290C5" w:rsidR="00863F5F" w:rsidRDefault="001863F8" w:rsidP="004E63AF">
      <w:pPr>
        <w:pStyle w:val="Default"/>
        <w:jc w:val="both"/>
        <w:rPr>
          <w:rFonts w:ascii="Cambria" w:hAnsi="Cambria"/>
          <w:color w:val="auto"/>
          <w:sz w:val="22"/>
          <w:szCs w:val="22"/>
        </w:rPr>
      </w:pPr>
      <w:r>
        <w:rPr>
          <w:rFonts w:ascii="Cambria" w:hAnsi="Cambria"/>
          <w:color w:val="auto"/>
          <w:sz w:val="22"/>
          <w:szCs w:val="22"/>
        </w:rPr>
        <w:t>Chauffage salle des fêtes à Molinges</w:t>
      </w:r>
    </w:p>
    <w:p w14:paraId="7898BC71" w14:textId="71CDF107" w:rsidR="001863F8" w:rsidRDefault="001863F8" w:rsidP="004E63AF">
      <w:pPr>
        <w:pStyle w:val="Default"/>
        <w:jc w:val="both"/>
        <w:rPr>
          <w:rFonts w:ascii="Cambria" w:hAnsi="Cambria"/>
          <w:color w:val="auto"/>
          <w:sz w:val="22"/>
          <w:szCs w:val="22"/>
        </w:rPr>
      </w:pPr>
      <w:r>
        <w:rPr>
          <w:rFonts w:ascii="Cambria" w:hAnsi="Cambria"/>
          <w:color w:val="auto"/>
          <w:sz w:val="22"/>
          <w:szCs w:val="22"/>
        </w:rPr>
        <w:t>Appartements communaux à Chassal – le 1</w:t>
      </w:r>
      <w:r w:rsidRPr="001863F8">
        <w:rPr>
          <w:rFonts w:ascii="Cambria" w:hAnsi="Cambria"/>
          <w:color w:val="auto"/>
          <w:sz w:val="22"/>
          <w:szCs w:val="22"/>
          <w:vertAlign w:val="superscript"/>
        </w:rPr>
        <w:t>er</w:t>
      </w:r>
      <w:r>
        <w:rPr>
          <w:rFonts w:ascii="Cambria" w:hAnsi="Cambria"/>
          <w:color w:val="auto"/>
          <w:sz w:val="22"/>
          <w:szCs w:val="22"/>
        </w:rPr>
        <w:t xml:space="preserve"> appartement est terminé – Programmer la rénovation du 2</w:t>
      </w:r>
      <w:r w:rsidRPr="001863F8">
        <w:rPr>
          <w:rFonts w:ascii="Cambria" w:hAnsi="Cambria"/>
          <w:color w:val="auto"/>
          <w:sz w:val="22"/>
          <w:szCs w:val="22"/>
          <w:vertAlign w:val="superscript"/>
        </w:rPr>
        <w:t>ème</w:t>
      </w:r>
      <w:r>
        <w:rPr>
          <w:rFonts w:ascii="Cambria" w:hAnsi="Cambria"/>
          <w:color w:val="auto"/>
          <w:sz w:val="22"/>
          <w:szCs w:val="22"/>
        </w:rPr>
        <w:t xml:space="preserve"> </w:t>
      </w:r>
    </w:p>
    <w:p w14:paraId="04A496E7" w14:textId="5675556D" w:rsidR="001863F8" w:rsidRDefault="001863F8" w:rsidP="004E63AF">
      <w:pPr>
        <w:pStyle w:val="Default"/>
        <w:jc w:val="both"/>
        <w:rPr>
          <w:rFonts w:ascii="Cambria" w:hAnsi="Cambria"/>
          <w:color w:val="auto"/>
          <w:sz w:val="22"/>
          <w:szCs w:val="22"/>
        </w:rPr>
      </w:pPr>
      <w:r>
        <w:rPr>
          <w:rFonts w:ascii="Cambria" w:hAnsi="Cambria"/>
          <w:color w:val="auto"/>
          <w:sz w:val="22"/>
          <w:szCs w:val="22"/>
        </w:rPr>
        <w:t>Étude Bâtiment ELCE</w:t>
      </w:r>
    </w:p>
    <w:p w14:paraId="3A196273" w14:textId="6E5B153B" w:rsidR="001863F8" w:rsidRDefault="001863F8" w:rsidP="004E63AF">
      <w:pPr>
        <w:pStyle w:val="Default"/>
        <w:jc w:val="both"/>
        <w:rPr>
          <w:rFonts w:ascii="Cambria" w:hAnsi="Cambria"/>
          <w:color w:val="auto"/>
          <w:sz w:val="22"/>
          <w:szCs w:val="22"/>
        </w:rPr>
      </w:pPr>
      <w:r>
        <w:rPr>
          <w:rFonts w:ascii="Cambria" w:hAnsi="Cambria"/>
          <w:color w:val="auto"/>
          <w:sz w:val="22"/>
          <w:szCs w:val="22"/>
        </w:rPr>
        <w:t>Cimetière</w:t>
      </w:r>
    </w:p>
    <w:p w14:paraId="374A6215" w14:textId="596D4326" w:rsidR="001863F8" w:rsidRDefault="001863F8" w:rsidP="004E63AF">
      <w:pPr>
        <w:pStyle w:val="Default"/>
        <w:jc w:val="both"/>
        <w:rPr>
          <w:rFonts w:ascii="Cambria" w:hAnsi="Cambria"/>
          <w:color w:val="auto"/>
          <w:sz w:val="22"/>
          <w:szCs w:val="22"/>
        </w:rPr>
      </w:pPr>
      <w:r>
        <w:rPr>
          <w:rFonts w:ascii="Cambria" w:hAnsi="Cambria"/>
          <w:color w:val="auto"/>
          <w:sz w:val="22"/>
          <w:szCs w:val="22"/>
        </w:rPr>
        <w:t>Achats de terrains pour un futur lotissement plus particulièrement sur Chassal</w:t>
      </w:r>
    </w:p>
    <w:p w14:paraId="4FB5E305" w14:textId="56BFDA97" w:rsidR="001863F8" w:rsidRDefault="001863F8" w:rsidP="004E63AF">
      <w:pPr>
        <w:pStyle w:val="Default"/>
        <w:jc w:val="both"/>
        <w:rPr>
          <w:rFonts w:ascii="Cambria" w:hAnsi="Cambria"/>
          <w:color w:val="auto"/>
          <w:sz w:val="22"/>
          <w:szCs w:val="22"/>
        </w:rPr>
      </w:pPr>
      <w:r>
        <w:rPr>
          <w:rFonts w:ascii="Cambria" w:hAnsi="Cambria"/>
          <w:color w:val="auto"/>
          <w:sz w:val="22"/>
          <w:szCs w:val="22"/>
        </w:rPr>
        <w:t>Achat maison LAHU à Chassal (à côté de la Mairie)</w:t>
      </w:r>
    </w:p>
    <w:p w14:paraId="1931AEDF" w14:textId="48C1B621" w:rsidR="001863F8" w:rsidRDefault="001863F8" w:rsidP="004E63AF">
      <w:pPr>
        <w:pStyle w:val="Default"/>
        <w:jc w:val="both"/>
        <w:rPr>
          <w:rFonts w:ascii="Cambria" w:hAnsi="Cambria"/>
          <w:color w:val="auto"/>
          <w:sz w:val="22"/>
          <w:szCs w:val="22"/>
        </w:rPr>
      </w:pPr>
      <w:r>
        <w:rPr>
          <w:rFonts w:ascii="Cambria" w:hAnsi="Cambria"/>
          <w:color w:val="auto"/>
          <w:sz w:val="22"/>
          <w:szCs w:val="22"/>
        </w:rPr>
        <w:t>Mur de séparation entre les ateliers et la maison BORGEY.</w:t>
      </w:r>
    </w:p>
    <w:p w14:paraId="4A74DA77" w14:textId="7FEDF632" w:rsidR="001863F8" w:rsidRDefault="001863F8" w:rsidP="004E63AF">
      <w:pPr>
        <w:pStyle w:val="Default"/>
        <w:jc w:val="both"/>
        <w:rPr>
          <w:rFonts w:ascii="Cambria" w:hAnsi="Cambria"/>
          <w:color w:val="auto"/>
          <w:sz w:val="22"/>
          <w:szCs w:val="22"/>
        </w:rPr>
      </w:pPr>
    </w:p>
    <w:p w14:paraId="201F0FB7" w14:textId="1CEAB7CF" w:rsidR="001863F8" w:rsidRDefault="001863F8"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Outillage</w:t>
      </w:r>
    </w:p>
    <w:p w14:paraId="611503A4" w14:textId="7C91500C" w:rsidR="00913525" w:rsidRDefault="001863F8"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Goudronnage </w:t>
      </w:r>
    </w:p>
    <w:p w14:paraId="00D32073" w14:textId="36FA0C84" w:rsidR="00913525" w:rsidRDefault="00913525"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Changement d’un véhicule</w:t>
      </w:r>
    </w:p>
    <w:p w14:paraId="431ECDA4" w14:textId="0FC3DD34" w:rsidR="00913525" w:rsidRDefault="00913525" w:rsidP="004E63AF">
      <w:pPr>
        <w:pStyle w:val="Default"/>
        <w:jc w:val="both"/>
        <w:rPr>
          <w:rFonts w:ascii="Cambria" w:hAnsi="Cambria"/>
          <w:b/>
          <w:bCs/>
          <w:color w:val="auto"/>
          <w:sz w:val="22"/>
          <w:szCs w:val="22"/>
          <w:u w:val="single"/>
        </w:rPr>
      </w:pPr>
    </w:p>
    <w:p w14:paraId="6809D873" w14:textId="5CC19555" w:rsidR="00913525" w:rsidRDefault="00913525" w:rsidP="004E63AF">
      <w:pPr>
        <w:pStyle w:val="Default"/>
        <w:jc w:val="both"/>
        <w:rPr>
          <w:rFonts w:ascii="Cambria" w:hAnsi="Cambria"/>
          <w:b/>
          <w:bCs/>
          <w:color w:val="auto"/>
          <w:sz w:val="22"/>
          <w:szCs w:val="22"/>
          <w:u w:val="single"/>
        </w:rPr>
      </w:pPr>
    </w:p>
    <w:p w14:paraId="098ACAC1" w14:textId="2C90FEAB" w:rsidR="00913525" w:rsidRDefault="00913525" w:rsidP="004E63AF">
      <w:pPr>
        <w:pStyle w:val="Default"/>
        <w:jc w:val="both"/>
        <w:rPr>
          <w:rFonts w:ascii="Cambria" w:hAnsi="Cambria"/>
          <w:b/>
          <w:bCs/>
          <w:color w:val="auto"/>
          <w:sz w:val="22"/>
          <w:szCs w:val="22"/>
          <w:u w:val="single"/>
        </w:rPr>
      </w:pPr>
    </w:p>
    <w:p w14:paraId="56310734" w14:textId="31EE410A" w:rsidR="001863F8" w:rsidRDefault="001863F8" w:rsidP="004E63AF">
      <w:pPr>
        <w:pStyle w:val="Default"/>
        <w:jc w:val="both"/>
        <w:rPr>
          <w:rFonts w:ascii="Cambria" w:hAnsi="Cambria"/>
          <w:b/>
          <w:bCs/>
          <w:color w:val="auto"/>
          <w:sz w:val="22"/>
          <w:szCs w:val="22"/>
          <w:u w:val="single"/>
        </w:rPr>
      </w:pPr>
    </w:p>
    <w:p w14:paraId="1C41ECBC" w14:textId="464D1ED8" w:rsidR="001863F8" w:rsidRDefault="001863F8"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M 49 – BUDGET EAU ET ASSAINISSEMENT</w:t>
      </w:r>
    </w:p>
    <w:p w14:paraId="17A50C54" w14:textId="31D6AD69" w:rsidR="001863F8" w:rsidRDefault="001863F8" w:rsidP="004E63AF">
      <w:pPr>
        <w:pStyle w:val="Default"/>
        <w:jc w:val="both"/>
        <w:rPr>
          <w:rFonts w:ascii="Cambria" w:hAnsi="Cambria"/>
          <w:b/>
          <w:bCs/>
          <w:color w:val="auto"/>
          <w:sz w:val="22"/>
          <w:szCs w:val="22"/>
          <w:u w:val="single"/>
        </w:rPr>
      </w:pPr>
    </w:p>
    <w:p w14:paraId="13C76625" w14:textId="5F7A5DB7" w:rsidR="001863F8" w:rsidRDefault="001863F8"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Station de pompage à Molinges</w:t>
      </w:r>
    </w:p>
    <w:p w14:paraId="746A25F2" w14:textId="5E353E3A" w:rsidR="001863F8" w:rsidRDefault="001863F8" w:rsidP="004E63AF">
      <w:pPr>
        <w:pStyle w:val="Default"/>
        <w:jc w:val="both"/>
        <w:rPr>
          <w:rFonts w:ascii="Cambria" w:hAnsi="Cambria"/>
          <w:color w:val="auto"/>
          <w:sz w:val="22"/>
          <w:szCs w:val="22"/>
        </w:rPr>
      </w:pPr>
      <w:r>
        <w:rPr>
          <w:rFonts w:ascii="Cambria" w:hAnsi="Cambria"/>
          <w:color w:val="auto"/>
          <w:sz w:val="22"/>
          <w:szCs w:val="22"/>
        </w:rPr>
        <w:t>Mise en place d’un système de suivi – Devis MOUREAU</w:t>
      </w:r>
      <w:r w:rsidR="002A3104">
        <w:rPr>
          <w:rFonts w:ascii="Cambria" w:hAnsi="Cambria"/>
          <w:color w:val="auto"/>
          <w:sz w:val="22"/>
          <w:szCs w:val="22"/>
        </w:rPr>
        <w:t xml:space="preserve"> d’un montant de 5 046.00 €</w:t>
      </w:r>
    </w:p>
    <w:p w14:paraId="604CE340" w14:textId="7B1AE6CA" w:rsidR="001863F8" w:rsidRDefault="001863F8" w:rsidP="004E63AF">
      <w:pPr>
        <w:pStyle w:val="Default"/>
        <w:jc w:val="both"/>
        <w:rPr>
          <w:rFonts w:ascii="Cambria" w:hAnsi="Cambria"/>
          <w:color w:val="auto"/>
          <w:sz w:val="22"/>
          <w:szCs w:val="22"/>
        </w:rPr>
      </w:pPr>
      <w:r>
        <w:rPr>
          <w:rFonts w:ascii="Cambria" w:hAnsi="Cambria"/>
          <w:color w:val="auto"/>
          <w:sz w:val="22"/>
          <w:szCs w:val="22"/>
        </w:rPr>
        <w:t>Le traitement reste identique.</w:t>
      </w:r>
    </w:p>
    <w:p w14:paraId="5214C9EB" w14:textId="02932400" w:rsidR="001863F8" w:rsidRDefault="001863F8" w:rsidP="004E63AF">
      <w:pPr>
        <w:pStyle w:val="Default"/>
        <w:jc w:val="both"/>
        <w:rPr>
          <w:rFonts w:ascii="Cambria" w:hAnsi="Cambria"/>
          <w:color w:val="auto"/>
          <w:sz w:val="22"/>
          <w:szCs w:val="22"/>
        </w:rPr>
      </w:pPr>
    </w:p>
    <w:p w14:paraId="61D8CF7E" w14:textId="3E1D50F7" w:rsidR="001863F8" w:rsidRDefault="001863F8"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Schéma directeur d’Assainissement</w:t>
      </w:r>
    </w:p>
    <w:p w14:paraId="7B08D5FE" w14:textId="77777777" w:rsidR="001863F8" w:rsidRDefault="001863F8" w:rsidP="004E63AF">
      <w:pPr>
        <w:pStyle w:val="Default"/>
        <w:jc w:val="both"/>
        <w:rPr>
          <w:rFonts w:ascii="Cambria" w:hAnsi="Cambria"/>
          <w:color w:val="auto"/>
          <w:sz w:val="22"/>
          <w:szCs w:val="22"/>
        </w:rPr>
      </w:pPr>
      <w:r>
        <w:rPr>
          <w:rFonts w:ascii="Cambria" w:hAnsi="Cambria"/>
          <w:color w:val="auto"/>
          <w:sz w:val="22"/>
          <w:szCs w:val="22"/>
        </w:rPr>
        <w:t>Faciliter la programmation des travaux et accéder à des subventions.</w:t>
      </w:r>
    </w:p>
    <w:p w14:paraId="1C5B9A23" w14:textId="77777777" w:rsidR="001863F8" w:rsidRDefault="001863F8" w:rsidP="004E63AF">
      <w:pPr>
        <w:pStyle w:val="Default"/>
        <w:jc w:val="both"/>
        <w:rPr>
          <w:rFonts w:ascii="Cambria" w:hAnsi="Cambria"/>
          <w:color w:val="auto"/>
          <w:sz w:val="22"/>
          <w:szCs w:val="22"/>
        </w:rPr>
      </w:pPr>
    </w:p>
    <w:p w14:paraId="42CD4B0E" w14:textId="77777777" w:rsidR="001863F8" w:rsidRDefault="001863F8"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Fin du diagnostic d’assainissement à Chassal </w:t>
      </w:r>
    </w:p>
    <w:p w14:paraId="6FDEF3F5" w14:textId="15161A8A" w:rsidR="00913525" w:rsidRDefault="002A3104" w:rsidP="004E63AF">
      <w:pPr>
        <w:pStyle w:val="Default"/>
        <w:jc w:val="both"/>
        <w:rPr>
          <w:rFonts w:ascii="Cambria" w:hAnsi="Cambria"/>
          <w:color w:val="auto"/>
          <w:sz w:val="22"/>
          <w:szCs w:val="22"/>
        </w:rPr>
      </w:pPr>
      <w:r>
        <w:rPr>
          <w:rFonts w:ascii="Cambria" w:hAnsi="Cambria"/>
          <w:color w:val="auto"/>
          <w:sz w:val="22"/>
          <w:szCs w:val="22"/>
        </w:rPr>
        <w:t>Résultats f</w:t>
      </w:r>
      <w:r w:rsidR="00913525">
        <w:rPr>
          <w:rFonts w:ascii="Cambria" w:hAnsi="Cambria"/>
          <w:color w:val="auto"/>
          <w:sz w:val="22"/>
          <w:szCs w:val="22"/>
        </w:rPr>
        <w:t>in juin 2022</w:t>
      </w:r>
    </w:p>
    <w:p w14:paraId="0577794E" w14:textId="53754C39" w:rsidR="00913525" w:rsidRDefault="00913525" w:rsidP="004E63AF">
      <w:pPr>
        <w:pStyle w:val="Default"/>
        <w:jc w:val="both"/>
        <w:rPr>
          <w:rFonts w:ascii="Cambria" w:hAnsi="Cambria"/>
          <w:color w:val="auto"/>
          <w:sz w:val="22"/>
          <w:szCs w:val="22"/>
        </w:rPr>
      </w:pPr>
    </w:p>
    <w:p w14:paraId="55FA0AF6" w14:textId="1C8A4732" w:rsidR="00913525" w:rsidRDefault="00913525"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Le Pavillon</w:t>
      </w:r>
    </w:p>
    <w:p w14:paraId="7FDA1AC2" w14:textId="0D8071D3" w:rsidR="00913525" w:rsidRDefault="00913525" w:rsidP="004E63AF">
      <w:pPr>
        <w:pStyle w:val="Default"/>
        <w:jc w:val="both"/>
        <w:rPr>
          <w:rFonts w:ascii="Cambria" w:hAnsi="Cambria"/>
          <w:color w:val="auto"/>
          <w:sz w:val="22"/>
          <w:szCs w:val="22"/>
        </w:rPr>
      </w:pPr>
      <w:proofErr w:type="spellStart"/>
      <w:r>
        <w:rPr>
          <w:rFonts w:ascii="Cambria" w:hAnsi="Cambria"/>
          <w:color w:val="auto"/>
          <w:sz w:val="22"/>
          <w:szCs w:val="22"/>
        </w:rPr>
        <w:t>A</w:t>
      </w:r>
      <w:proofErr w:type="spellEnd"/>
      <w:r>
        <w:rPr>
          <w:rFonts w:ascii="Cambria" w:hAnsi="Cambria"/>
          <w:color w:val="auto"/>
          <w:sz w:val="22"/>
          <w:szCs w:val="22"/>
        </w:rPr>
        <w:t xml:space="preserve"> voir le bilan du diagnostic réalisé.</w:t>
      </w:r>
    </w:p>
    <w:p w14:paraId="139B6FEA" w14:textId="0082882B" w:rsidR="00913525" w:rsidRDefault="00913525" w:rsidP="004E63AF">
      <w:pPr>
        <w:pStyle w:val="Default"/>
        <w:jc w:val="both"/>
        <w:rPr>
          <w:rFonts w:ascii="Cambria" w:hAnsi="Cambria"/>
          <w:color w:val="auto"/>
          <w:sz w:val="22"/>
          <w:szCs w:val="22"/>
        </w:rPr>
      </w:pPr>
      <w:r>
        <w:rPr>
          <w:rFonts w:ascii="Cambria" w:hAnsi="Cambria"/>
          <w:color w:val="auto"/>
          <w:sz w:val="22"/>
          <w:szCs w:val="22"/>
        </w:rPr>
        <w:t>Travaux beaucoup trop importants – probablement un séparatif à réaliser.</w:t>
      </w:r>
    </w:p>
    <w:p w14:paraId="2AAE84B5" w14:textId="0425D83E" w:rsidR="00913525" w:rsidRDefault="00913525" w:rsidP="004E63AF">
      <w:pPr>
        <w:pStyle w:val="Default"/>
        <w:jc w:val="both"/>
        <w:rPr>
          <w:rFonts w:ascii="Cambria" w:hAnsi="Cambria"/>
          <w:color w:val="auto"/>
          <w:sz w:val="22"/>
          <w:szCs w:val="22"/>
        </w:rPr>
      </w:pPr>
    </w:p>
    <w:p w14:paraId="3AE58240" w14:textId="3362FF42" w:rsidR="00913525" w:rsidRDefault="00913525" w:rsidP="004E63AF">
      <w:pPr>
        <w:pStyle w:val="Default"/>
        <w:jc w:val="both"/>
        <w:rPr>
          <w:rFonts w:ascii="Cambria" w:hAnsi="Cambria"/>
          <w:color w:val="auto"/>
          <w:sz w:val="22"/>
          <w:szCs w:val="22"/>
        </w:rPr>
      </w:pPr>
      <w:r w:rsidRPr="00913525">
        <w:rPr>
          <w:rFonts w:ascii="Cambria" w:hAnsi="Cambria"/>
          <w:b/>
          <w:bCs/>
          <w:color w:val="auto"/>
          <w:sz w:val="22"/>
          <w:szCs w:val="22"/>
        </w:rPr>
        <w:t>Daniel CORNU</w:t>
      </w:r>
      <w:r>
        <w:rPr>
          <w:rFonts w:ascii="Cambria" w:hAnsi="Cambria"/>
          <w:color w:val="auto"/>
          <w:sz w:val="22"/>
          <w:szCs w:val="22"/>
        </w:rPr>
        <w:t xml:space="preserve"> – Voie verte ?</w:t>
      </w:r>
    </w:p>
    <w:p w14:paraId="77E74BE8" w14:textId="7F5807AD" w:rsidR="00913525" w:rsidRDefault="00913525" w:rsidP="004E63AF">
      <w:pPr>
        <w:pStyle w:val="Default"/>
        <w:jc w:val="both"/>
        <w:rPr>
          <w:rFonts w:ascii="Cambria" w:hAnsi="Cambria"/>
          <w:color w:val="auto"/>
          <w:sz w:val="22"/>
          <w:szCs w:val="22"/>
        </w:rPr>
      </w:pPr>
    </w:p>
    <w:p w14:paraId="6F2B768D" w14:textId="200E024A" w:rsidR="00913525" w:rsidRPr="002A3104" w:rsidRDefault="00913525" w:rsidP="004E63AF">
      <w:pPr>
        <w:pStyle w:val="Default"/>
        <w:jc w:val="both"/>
        <w:rPr>
          <w:rFonts w:ascii="Cambria" w:hAnsi="Cambria"/>
          <w:b/>
          <w:bCs/>
          <w:color w:val="auto"/>
          <w:sz w:val="22"/>
          <w:szCs w:val="22"/>
        </w:rPr>
      </w:pPr>
      <w:r w:rsidRPr="002A3104">
        <w:rPr>
          <w:rFonts w:ascii="Cambria" w:hAnsi="Cambria"/>
          <w:b/>
          <w:bCs/>
          <w:color w:val="auto"/>
          <w:sz w:val="22"/>
          <w:szCs w:val="22"/>
        </w:rPr>
        <w:t xml:space="preserve">Jean-François DEMARCHI </w:t>
      </w:r>
    </w:p>
    <w:p w14:paraId="547A8CD3" w14:textId="55B2715D" w:rsidR="00913525" w:rsidRDefault="00913525" w:rsidP="004E63AF">
      <w:pPr>
        <w:pStyle w:val="Default"/>
        <w:jc w:val="both"/>
        <w:rPr>
          <w:rFonts w:ascii="Cambria" w:hAnsi="Cambria"/>
          <w:color w:val="auto"/>
          <w:sz w:val="22"/>
          <w:szCs w:val="22"/>
        </w:rPr>
      </w:pPr>
      <w:r>
        <w:rPr>
          <w:rFonts w:ascii="Cambria" w:hAnsi="Cambria"/>
          <w:color w:val="auto"/>
          <w:sz w:val="22"/>
          <w:szCs w:val="22"/>
        </w:rPr>
        <w:t>Le maire informe le conseil municipal que suite à la demande d’un particulier, la SNCF est prête à vendre une partie d’une parcelle de terrain</w:t>
      </w:r>
      <w:r w:rsidR="00256249">
        <w:rPr>
          <w:rFonts w:ascii="Cambria" w:hAnsi="Cambria"/>
          <w:color w:val="auto"/>
          <w:sz w:val="22"/>
          <w:szCs w:val="22"/>
        </w:rPr>
        <w:t>, et qu’il a bloquer la vente de cette parcelle.</w:t>
      </w:r>
    </w:p>
    <w:p w14:paraId="51D3B385" w14:textId="39B3DE31" w:rsidR="00913525" w:rsidRDefault="00913525" w:rsidP="004E63AF">
      <w:pPr>
        <w:pStyle w:val="Default"/>
        <w:jc w:val="both"/>
        <w:rPr>
          <w:rFonts w:ascii="Cambria" w:hAnsi="Cambria"/>
          <w:color w:val="auto"/>
          <w:sz w:val="22"/>
          <w:szCs w:val="22"/>
        </w:rPr>
      </w:pPr>
      <w:r>
        <w:rPr>
          <w:rFonts w:ascii="Cambria" w:hAnsi="Cambria"/>
          <w:color w:val="auto"/>
          <w:sz w:val="22"/>
          <w:szCs w:val="22"/>
        </w:rPr>
        <w:t>Des courriers ont été adressés à la Région, au Département</w:t>
      </w:r>
      <w:r w:rsidR="00256249">
        <w:rPr>
          <w:rFonts w:ascii="Cambria" w:hAnsi="Cambria"/>
          <w:color w:val="auto"/>
          <w:sz w:val="22"/>
          <w:szCs w:val="22"/>
        </w:rPr>
        <w:t xml:space="preserve"> pour alerter sur ce problème. </w:t>
      </w:r>
    </w:p>
    <w:p w14:paraId="445FDCBC" w14:textId="43AA8BAA" w:rsidR="00256249" w:rsidRDefault="00256249" w:rsidP="004E63AF">
      <w:pPr>
        <w:pStyle w:val="Default"/>
        <w:jc w:val="both"/>
        <w:rPr>
          <w:rFonts w:ascii="Cambria" w:hAnsi="Cambria"/>
          <w:color w:val="auto"/>
          <w:sz w:val="22"/>
          <w:szCs w:val="22"/>
        </w:rPr>
      </w:pPr>
      <w:r>
        <w:rPr>
          <w:rFonts w:ascii="Cambria" w:hAnsi="Cambria"/>
          <w:color w:val="auto"/>
          <w:sz w:val="22"/>
          <w:szCs w:val="22"/>
        </w:rPr>
        <w:t xml:space="preserve">Dans le cadre du projet la voie douce, la SNCF mettrait à disposition ses terrains pour une durée de 25 ans. Monsieur le Maire propose d’envoyer un courrier à la SNCF pour lui faire part de son souhait d’acquérir l’emprise foncière le long de la voie </w:t>
      </w:r>
      <w:r w:rsidR="005B7928">
        <w:rPr>
          <w:rFonts w:ascii="Cambria" w:hAnsi="Cambria"/>
          <w:color w:val="auto"/>
          <w:sz w:val="22"/>
          <w:szCs w:val="22"/>
        </w:rPr>
        <w:t>ferrée</w:t>
      </w:r>
      <w:r>
        <w:rPr>
          <w:rFonts w:ascii="Cambria" w:hAnsi="Cambria"/>
          <w:color w:val="auto"/>
          <w:sz w:val="22"/>
          <w:szCs w:val="22"/>
        </w:rPr>
        <w:t>.</w:t>
      </w:r>
    </w:p>
    <w:p w14:paraId="3F7DE675" w14:textId="5BFEEC25" w:rsidR="00256249" w:rsidRDefault="00256249" w:rsidP="004E63AF">
      <w:pPr>
        <w:pStyle w:val="Default"/>
        <w:jc w:val="both"/>
        <w:rPr>
          <w:rFonts w:ascii="Cambria" w:hAnsi="Cambria"/>
          <w:color w:val="auto"/>
          <w:sz w:val="22"/>
          <w:szCs w:val="22"/>
        </w:rPr>
      </w:pPr>
    </w:p>
    <w:p w14:paraId="5DB638E2" w14:textId="1134DF82" w:rsidR="00256249" w:rsidRPr="00256249" w:rsidRDefault="00256249" w:rsidP="004E63AF">
      <w:pPr>
        <w:pStyle w:val="Default"/>
        <w:jc w:val="both"/>
        <w:rPr>
          <w:rFonts w:ascii="Cambria" w:hAnsi="Cambria"/>
          <w:b/>
          <w:bCs/>
          <w:color w:val="auto"/>
          <w:sz w:val="22"/>
          <w:szCs w:val="22"/>
          <w:u w:val="single"/>
        </w:rPr>
      </w:pPr>
      <w:r w:rsidRPr="00256249">
        <w:rPr>
          <w:rFonts w:ascii="Cambria" w:hAnsi="Cambria"/>
          <w:b/>
          <w:bCs/>
          <w:color w:val="auto"/>
          <w:sz w:val="22"/>
          <w:szCs w:val="22"/>
          <w:u w:val="single"/>
        </w:rPr>
        <w:t>GRATIFICATIONS POUR LA REMISE D’UNE MEDAILLE</w:t>
      </w:r>
    </w:p>
    <w:p w14:paraId="346F3201" w14:textId="1FDB1780" w:rsidR="00256249" w:rsidRDefault="00256249" w:rsidP="004E63AF">
      <w:pPr>
        <w:pStyle w:val="Default"/>
        <w:jc w:val="both"/>
        <w:rPr>
          <w:rFonts w:ascii="Cambria" w:hAnsi="Cambria"/>
          <w:color w:val="auto"/>
          <w:sz w:val="22"/>
          <w:szCs w:val="22"/>
        </w:rPr>
      </w:pPr>
    </w:p>
    <w:p w14:paraId="69078D13" w14:textId="671F241A" w:rsidR="00256249" w:rsidRDefault="00256249" w:rsidP="004E63AF">
      <w:pPr>
        <w:pStyle w:val="Default"/>
        <w:jc w:val="both"/>
        <w:rPr>
          <w:rFonts w:ascii="Cambria" w:hAnsi="Cambria"/>
          <w:color w:val="auto"/>
          <w:sz w:val="22"/>
          <w:szCs w:val="22"/>
        </w:rPr>
      </w:pPr>
      <w:r>
        <w:rPr>
          <w:rFonts w:ascii="Cambria" w:hAnsi="Cambria"/>
          <w:color w:val="auto"/>
          <w:sz w:val="22"/>
          <w:szCs w:val="22"/>
        </w:rPr>
        <w:t xml:space="preserve">Monsieur le Maire informe le conseil municipal </w:t>
      </w:r>
      <w:r w:rsidR="005B7928">
        <w:rPr>
          <w:rFonts w:ascii="Cambria" w:hAnsi="Cambria"/>
          <w:color w:val="auto"/>
          <w:sz w:val="22"/>
          <w:szCs w:val="22"/>
        </w:rPr>
        <w:t>que Mme NOYAUX Edith va recevoir une médaille d’honneur communale </w:t>
      </w:r>
      <w:r w:rsidR="002A3104">
        <w:rPr>
          <w:rFonts w:ascii="Cambria" w:hAnsi="Cambria"/>
          <w:color w:val="auto"/>
          <w:sz w:val="22"/>
          <w:szCs w:val="22"/>
        </w:rPr>
        <w:t>-</w:t>
      </w:r>
      <w:r w:rsidR="005B7928">
        <w:rPr>
          <w:rFonts w:ascii="Cambria" w:hAnsi="Cambria"/>
          <w:color w:val="auto"/>
          <w:sz w:val="22"/>
          <w:szCs w:val="22"/>
        </w:rPr>
        <w:t xml:space="preserve"> échelon Or, pour ces 35 ans de service</w:t>
      </w:r>
    </w:p>
    <w:p w14:paraId="70E97D4E" w14:textId="06B26A8E" w:rsidR="005B7928" w:rsidRDefault="005B7928" w:rsidP="004E63AF">
      <w:pPr>
        <w:pStyle w:val="Default"/>
        <w:jc w:val="both"/>
        <w:rPr>
          <w:rFonts w:ascii="Cambria" w:hAnsi="Cambria"/>
          <w:color w:val="auto"/>
          <w:sz w:val="22"/>
          <w:szCs w:val="22"/>
        </w:rPr>
      </w:pPr>
      <w:r>
        <w:rPr>
          <w:rFonts w:ascii="Cambria" w:hAnsi="Cambria"/>
          <w:color w:val="auto"/>
          <w:sz w:val="22"/>
          <w:szCs w:val="22"/>
        </w:rPr>
        <w:t>Il propose de remettre une gratification à cet agent.</w:t>
      </w:r>
    </w:p>
    <w:p w14:paraId="00F4468B" w14:textId="77777777" w:rsidR="00256249" w:rsidRDefault="00256249" w:rsidP="00256249">
      <w:pPr>
        <w:widowControl w:val="0"/>
        <w:autoSpaceDE w:val="0"/>
        <w:autoSpaceDN w:val="0"/>
        <w:ind w:right="636"/>
        <w:jc w:val="both"/>
        <w:rPr>
          <w:rFonts w:ascii="Cambria" w:eastAsia="Calibri" w:hAnsi="Cambria" w:cs="Calibri"/>
          <w:sz w:val="22"/>
          <w:szCs w:val="22"/>
          <w:lang w:eastAsia="en-US"/>
        </w:rPr>
      </w:pPr>
    </w:p>
    <w:p w14:paraId="0AD3048F" w14:textId="77777777" w:rsidR="00256249" w:rsidRDefault="00256249" w:rsidP="00256249">
      <w:pPr>
        <w:widowControl w:val="0"/>
        <w:autoSpaceDE w:val="0"/>
        <w:autoSpaceDN w:val="0"/>
        <w:ind w:right="636"/>
        <w:jc w:val="both"/>
        <w:rPr>
          <w:rFonts w:ascii="Cambria" w:eastAsia="Calibri" w:hAnsi="Cambria" w:cs="Calibri"/>
          <w:sz w:val="22"/>
          <w:szCs w:val="22"/>
          <w:lang w:eastAsia="en-US"/>
        </w:rPr>
      </w:pPr>
      <w:r>
        <w:rPr>
          <w:rFonts w:ascii="Cambria" w:eastAsia="Calibri" w:hAnsi="Cambria" w:cs="Calibri"/>
          <w:sz w:val="22"/>
          <w:szCs w:val="22"/>
          <w:lang w:eastAsia="en-US"/>
        </w:rPr>
        <w:t>La médaille d’honneur régionale, départementale et communale récompense le dévouement des agents publics au service des collectivités territoriales et leurs établissements. Tout agent qui en fait la demande peut se voir attribuer cette médaille si les conditions nécessaires à son octroi sont réunies.</w:t>
      </w:r>
    </w:p>
    <w:p w14:paraId="50192518" w14:textId="30F786DE" w:rsidR="00256249" w:rsidRDefault="00256249" w:rsidP="00256249">
      <w:pPr>
        <w:widowControl w:val="0"/>
        <w:autoSpaceDE w:val="0"/>
        <w:autoSpaceDN w:val="0"/>
        <w:ind w:right="636"/>
        <w:jc w:val="both"/>
        <w:rPr>
          <w:rFonts w:ascii="Cambria" w:eastAsia="Calibri" w:hAnsi="Cambria" w:cs="Calibri"/>
          <w:sz w:val="22"/>
          <w:szCs w:val="22"/>
          <w:lang w:eastAsia="en-US"/>
        </w:rPr>
      </w:pPr>
      <w:r>
        <w:rPr>
          <w:rFonts w:ascii="Cambria" w:eastAsia="Calibri" w:hAnsi="Cambria" w:cs="Calibri"/>
          <w:sz w:val="22"/>
          <w:szCs w:val="22"/>
          <w:lang w:eastAsia="en-US"/>
        </w:rPr>
        <w:t xml:space="preserve">Au titre de l’action sociale, </w:t>
      </w:r>
      <w:r w:rsidR="005B7928">
        <w:rPr>
          <w:rFonts w:ascii="Cambria" w:eastAsia="Calibri" w:hAnsi="Cambria" w:cs="Calibri"/>
          <w:sz w:val="22"/>
          <w:szCs w:val="22"/>
          <w:lang w:eastAsia="en-US"/>
        </w:rPr>
        <w:t>la commune</w:t>
      </w:r>
      <w:r>
        <w:rPr>
          <w:rFonts w:ascii="Cambria" w:eastAsia="Calibri" w:hAnsi="Cambria" w:cs="Calibri"/>
          <w:sz w:val="22"/>
          <w:szCs w:val="22"/>
          <w:lang w:eastAsia="en-US"/>
        </w:rPr>
        <w:t> peut allouer une gratification au bénéficiaire de cette médaille. Il est proposé de :</w:t>
      </w:r>
    </w:p>
    <w:p w14:paraId="6FB0DAB7" w14:textId="77777777" w:rsidR="00256249" w:rsidRDefault="00256249" w:rsidP="00256249">
      <w:pPr>
        <w:widowControl w:val="0"/>
        <w:autoSpaceDE w:val="0"/>
        <w:autoSpaceDN w:val="0"/>
        <w:ind w:right="636"/>
        <w:jc w:val="both"/>
        <w:rPr>
          <w:rFonts w:ascii="Cambria" w:eastAsia="Calibri" w:hAnsi="Cambria" w:cs="Calibri"/>
          <w:sz w:val="22"/>
          <w:szCs w:val="22"/>
          <w:lang w:eastAsia="en-US"/>
        </w:rPr>
      </w:pPr>
    </w:p>
    <w:p w14:paraId="0905884C" w14:textId="09C5F027" w:rsidR="00256249" w:rsidRDefault="00256249" w:rsidP="00256249">
      <w:pPr>
        <w:widowControl w:val="0"/>
        <w:autoSpaceDE w:val="0"/>
        <w:autoSpaceDN w:val="0"/>
        <w:ind w:right="636"/>
        <w:rPr>
          <w:rFonts w:ascii="Cambria" w:eastAsia="Calibri" w:hAnsi="Cambria" w:cs="Calibri"/>
          <w:sz w:val="22"/>
          <w:szCs w:val="22"/>
          <w:lang w:eastAsia="en-US"/>
        </w:rPr>
      </w:pPr>
      <w:r>
        <w:rPr>
          <w:rFonts w:ascii="Cambria" w:eastAsia="Calibri" w:hAnsi="Cambria" w:cs="Calibri"/>
          <w:sz w:val="22"/>
          <w:szCs w:val="22"/>
          <w:lang w:eastAsia="en-US"/>
        </w:rPr>
        <w:t>FIXER le montant de la gratification comme suit :</w:t>
      </w:r>
    </w:p>
    <w:p w14:paraId="344A8993" w14:textId="77777777" w:rsidR="00256249" w:rsidRDefault="00256249" w:rsidP="00256249">
      <w:pPr>
        <w:widowControl w:val="0"/>
        <w:numPr>
          <w:ilvl w:val="0"/>
          <w:numId w:val="16"/>
        </w:numPr>
        <w:autoSpaceDE w:val="0"/>
        <w:autoSpaceDN w:val="0"/>
        <w:ind w:right="636"/>
        <w:rPr>
          <w:rFonts w:ascii="Cambria" w:eastAsia="Calibri" w:hAnsi="Cambria" w:cs="Calibri"/>
          <w:sz w:val="22"/>
          <w:szCs w:val="22"/>
          <w:lang w:eastAsia="en-US"/>
        </w:rPr>
      </w:pPr>
      <w:r>
        <w:rPr>
          <w:rFonts w:ascii="Cambria" w:eastAsia="Calibri" w:hAnsi="Cambria" w:cs="Calibri"/>
          <w:sz w:val="22"/>
          <w:szCs w:val="22"/>
          <w:lang w:eastAsia="en-US"/>
        </w:rPr>
        <w:t>Médaille d’Argent – 20 ans de services – 225.00 €</w:t>
      </w:r>
    </w:p>
    <w:p w14:paraId="2A8CAE8F" w14:textId="77777777" w:rsidR="00256249" w:rsidRDefault="00256249" w:rsidP="00256249">
      <w:pPr>
        <w:widowControl w:val="0"/>
        <w:numPr>
          <w:ilvl w:val="0"/>
          <w:numId w:val="16"/>
        </w:numPr>
        <w:autoSpaceDE w:val="0"/>
        <w:autoSpaceDN w:val="0"/>
        <w:ind w:right="636"/>
        <w:rPr>
          <w:rFonts w:ascii="Cambria" w:eastAsia="Calibri" w:hAnsi="Cambria" w:cs="Calibri"/>
          <w:sz w:val="22"/>
          <w:szCs w:val="22"/>
          <w:lang w:eastAsia="en-US"/>
        </w:rPr>
      </w:pPr>
      <w:r>
        <w:rPr>
          <w:rFonts w:ascii="Cambria" w:eastAsia="Calibri" w:hAnsi="Cambria" w:cs="Calibri"/>
          <w:sz w:val="22"/>
          <w:szCs w:val="22"/>
          <w:lang w:eastAsia="en-US"/>
        </w:rPr>
        <w:t>Médaille de Vermeil – 30 ans de services – 337.00 €</w:t>
      </w:r>
    </w:p>
    <w:p w14:paraId="72117BD6" w14:textId="77777777" w:rsidR="00256249" w:rsidRDefault="00256249" w:rsidP="00256249">
      <w:pPr>
        <w:widowControl w:val="0"/>
        <w:numPr>
          <w:ilvl w:val="0"/>
          <w:numId w:val="16"/>
        </w:numPr>
        <w:autoSpaceDE w:val="0"/>
        <w:autoSpaceDN w:val="0"/>
        <w:ind w:right="636"/>
        <w:rPr>
          <w:rFonts w:ascii="Cambria" w:eastAsia="Calibri" w:hAnsi="Cambria" w:cs="Calibri"/>
          <w:sz w:val="22"/>
          <w:szCs w:val="22"/>
          <w:lang w:eastAsia="en-US"/>
        </w:rPr>
      </w:pPr>
      <w:r>
        <w:rPr>
          <w:rFonts w:ascii="Cambria" w:eastAsia="Calibri" w:hAnsi="Cambria" w:cs="Calibri"/>
          <w:sz w:val="22"/>
          <w:szCs w:val="22"/>
          <w:lang w:eastAsia="en-US"/>
        </w:rPr>
        <w:t>Médaille d’Or – 35 ans de services – 450.00 €</w:t>
      </w:r>
    </w:p>
    <w:p w14:paraId="23C8C36B" w14:textId="77777777" w:rsidR="00256249" w:rsidRDefault="00256249" w:rsidP="00256249">
      <w:pPr>
        <w:widowControl w:val="0"/>
        <w:autoSpaceDE w:val="0"/>
        <w:autoSpaceDN w:val="0"/>
        <w:ind w:right="636"/>
        <w:rPr>
          <w:rFonts w:ascii="Cambria" w:eastAsia="Calibri" w:hAnsi="Cambria" w:cs="Calibri"/>
          <w:sz w:val="22"/>
          <w:szCs w:val="22"/>
          <w:lang w:eastAsia="en-US"/>
        </w:rPr>
      </w:pPr>
    </w:p>
    <w:p w14:paraId="67FDB151" w14:textId="77777777" w:rsidR="00256249" w:rsidRDefault="00256249" w:rsidP="00256249">
      <w:pPr>
        <w:widowControl w:val="0"/>
        <w:autoSpaceDE w:val="0"/>
        <w:autoSpaceDN w:val="0"/>
        <w:ind w:right="636"/>
        <w:rPr>
          <w:rFonts w:ascii="Cambria" w:eastAsia="Calibri" w:hAnsi="Cambria" w:cs="Calibri"/>
          <w:sz w:val="22"/>
          <w:szCs w:val="22"/>
          <w:lang w:eastAsia="en-US"/>
        </w:rPr>
      </w:pPr>
      <w:r>
        <w:rPr>
          <w:rFonts w:ascii="Cambria" w:eastAsia="Calibri" w:hAnsi="Cambria" w:cs="Calibri"/>
          <w:sz w:val="22"/>
          <w:szCs w:val="22"/>
          <w:lang w:eastAsia="en-US"/>
        </w:rPr>
        <w:t>Le conseil municipal, à l’unanimité des membres présents + 3 pouvoirs, approuve et vote l’application de cette proposition.</w:t>
      </w:r>
    </w:p>
    <w:p w14:paraId="19AA5ADF" w14:textId="376CECA9" w:rsidR="00913525" w:rsidRDefault="00913525" w:rsidP="004E63AF">
      <w:pPr>
        <w:pStyle w:val="Default"/>
        <w:jc w:val="both"/>
        <w:rPr>
          <w:rFonts w:ascii="Cambria" w:hAnsi="Cambria"/>
          <w:color w:val="auto"/>
          <w:sz w:val="22"/>
          <w:szCs w:val="22"/>
        </w:rPr>
      </w:pPr>
    </w:p>
    <w:p w14:paraId="68BFEC74" w14:textId="77777777" w:rsidR="00913525" w:rsidRDefault="00913525" w:rsidP="004E63AF">
      <w:pPr>
        <w:pStyle w:val="Default"/>
        <w:jc w:val="both"/>
        <w:rPr>
          <w:rFonts w:ascii="Cambria" w:hAnsi="Cambria"/>
          <w:color w:val="auto"/>
          <w:sz w:val="22"/>
          <w:szCs w:val="22"/>
        </w:rPr>
      </w:pPr>
    </w:p>
    <w:p w14:paraId="6336BE84" w14:textId="77777777" w:rsidR="00913525" w:rsidRPr="00913525" w:rsidRDefault="00913525" w:rsidP="004E63AF">
      <w:pPr>
        <w:pStyle w:val="Default"/>
        <w:jc w:val="both"/>
        <w:rPr>
          <w:rFonts w:ascii="Cambria" w:hAnsi="Cambria"/>
          <w:color w:val="auto"/>
          <w:sz w:val="22"/>
          <w:szCs w:val="22"/>
        </w:rPr>
      </w:pPr>
    </w:p>
    <w:p w14:paraId="1826FB6C" w14:textId="77777777" w:rsidR="00913525" w:rsidRDefault="00913525" w:rsidP="004E63AF">
      <w:pPr>
        <w:pStyle w:val="Default"/>
        <w:jc w:val="both"/>
        <w:rPr>
          <w:rFonts w:ascii="Cambria" w:hAnsi="Cambria"/>
          <w:color w:val="auto"/>
          <w:sz w:val="22"/>
          <w:szCs w:val="22"/>
        </w:rPr>
      </w:pPr>
    </w:p>
    <w:p w14:paraId="05B7E927" w14:textId="5741F37E" w:rsidR="001863F8" w:rsidRPr="001863F8" w:rsidRDefault="001863F8" w:rsidP="004E63AF">
      <w:pPr>
        <w:pStyle w:val="Default"/>
        <w:jc w:val="both"/>
        <w:rPr>
          <w:rFonts w:ascii="Cambria" w:hAnsi="Cambria"/>
          <w:color w:val="auto"/>
          <w:sz w:val="22"/>
          <w:szCs w:val="22"/>
        </w:rPr>
      </w:pPr>
      <w:r>
        <w:rPr>
          <w:rFonts w:ascii="Cambria" w:hAnsi="Cambria"/>
          <w:color w:val="auto"/>
          <w:sz w:val="22"/>
          <w:szCs w:val="22"/>
        </w:rPr>
        <w:t xml:space="preserve"> </w:t>
      </w:r>
    </w:p>
    <w:p w14:paraId="674FF91C" w14:textId="02149ADE" w:rsidR="001863F8" w:rsidRDefault="001863F8" w:rsidP="004E63AF">
      <w:pPr>
        <w:pStyle w:val="Default"/>
        <w:jc w:val="both"/>
        <w:rPr>
          <w:rFonts w:ascii="Cambria" w:hAnsi="Cambria"/>
          <w:b/>
          <w:bCs/>
          <w:color w:val="auto"/>
          <w:sz w:val="22"/>
          <w:szCs w:val="22"/>
          <w:u w:val="single"/>
        </w:rPr>
      </w:pPr>
    </w:p>
    <w:p w14:paraId="6B85D524" w14:textId="77777777" w:rsidR="001863F8" w:rsidRPr="001863F8" w:rsidRDefault="001863F8" w:rsidP="004E63AF">
      <w:pPr>
        <w:pStyle w:val="Default"/>
        <w:jc w:val="both"/>
        <w:rPr>
          <w:rFonts w:ascii="Cambria" w:hAnsi="Cambria"/>
          <w:b/>
          <w:bCs/>
          <w:color w:val="auto"/>
          <w:sz w:val="22"/>
          <w:szCs w:val="22"/>
          <w:u w:val="single"/>
        </w:rPr>
      </w:pPr>
    </w:p>
    <w:p w14:paraId="42F93D54" w14:textId="77777777" w:rsidR="001863F8" w:rsidRPr="00863F5F" w:rsidRDefault="001863F8" w:rsidP="004E63AF">
      <w:pPr>
        <w:pStyle w:val="Default"/>
        <w:jc w:val="both"/>
        <w:rPr>
          <w:rFonts w:ascii="Cambria" w:hAnsi="Cambria"/>
          <w:color w:val="auto"/>
          <w:sz w:val="22"/>
          <w:szCs w:val="22"/>
        </w:rPr>
      </w:pPr>
    </w:p>
    <w:p w14:paraId="0A8D6DD8" w14:textId="6EBBBBBA" w:rsidR="000C7FF6" w:rsidRPr="00863F5F" w:rsidRDefault="000C7FF6" w:rsidP="004952F8">
      <w:pPr>
        <w:pStyle w:val="Default"/>
        <w:jc w:val="both"/>
        <w:rPr>
          <w:rFonts w:ascii="Cambria" w:hAnsi="Cambria"/>
          <w:color w:val="auto"/>
          <w:sz w:val="22"/>
          <w:szCs w:val="22"/>
        </w:rPr>
      </w:pPr>
    </w:p>
    <w:p w14:paraId="331DBA9E" w14:textId="168D168B" w:rsidR="000C7FF6" w:rsidRDefault="000C7FF6" w:rsidP="004952F8">
      <w:pPr>
        <w:pStyle w:val="Default"/>
        <w:jc w:val="both"/>
        <w:rPr>
          <w:rFonts w:ascii="Cambria" w:hAnsi="Cambria"/>
          <w:b/>
          <w:bCs/>
          <w:color w:val="auto"/>
          <w:sz w:val="22"/>
          <w:szCs w:val="22"/>
          <w:u w:val="single"/>
        </w:rPr>
      </w:pPr>
    </w:p>
    <w:p w14:paraId="3DA68F7D" w14:textId="39DB82B5" w:rsidR="000C7FF6" w:rsidRDefault="000C7FF6" w:rsidP="004952F8">
      <w:pPr>
        <w:pStyle w:val="Default"/>
        <w:jc w:val="both"/>
        <w:rPr>
          <w:rFonts w:ascii="Cambria" w:hAnsi="Cambria"/>
          <w:b/>
          <w:bCs/>
          <w:color w:val="auto"/>
          <w:sz w:val="22"/>
          <w:szCs w:val="22"/>
          <w:u w:val="single"/>
        </w:rPr>
      </w:pPr>
    </w:p>
    <w:p w14:paraId="35321A7E" w14:textId="5E2F2B37" w:rsidR="000C7FF6" w:rsidRDefault="000C7FF6" w:rsidP="004952F8">
      <w:pPr>
        <w:pStyle w:val="Default"/>
        <w:jc w:val="both"/>
        <w:rPr>
          <w:rFonts w:ascii="Cambria" w:hAnsi="Cambria"/>
          <w:b/>
          <w:bCs/>
          <w:color w:val="auto"/>
          <w:sz w:val="22"/>
          <w:szCs w:val="22"/>
          <w:u w:val="single"/>
        </w:rPr>
      </w:pPr>
    </w:p>
    <w:p w14:paraId="5299B5D8" w14:textId="159F9557" w:rsidR="000C7FF6" w:rsidRPr="00C773B3" w:rsidRDefault="00C773B3" w:rsidP="004952F8">
      <w:pPr>
        <w:pStyle w:val="Default"/>
        <w:jc w:val="both"/>
        <w:rPr>
          <w:rFonts w:ascii="Cambria" w:hAnsi="Cambria"/>
          <w:b/>
          <w:bCs/>
          <w:color w:val="auto"/>
          <w:sz w:val="22"/>
          <w:szCs w:val="22"/>
          <w:u w:val="single"/>
        </w:rPr>
      </w:pPr>
      <w:r w:rsidRPr="00C773B3">
        <w:rPr>
          <w:rFonts w:ascii="Cambria" w:hAnsi="Cambria"/>
          <w:b/>
          <w:bCs/>
          <w:color w:val="auto"/>
          <w:sz w:val="22"/>
          <w:szCs w:val="22"/>
          <w:u w:val="single"/>
        </w:rPr>
        <w:t>RECRUTEMENT D’UN AGENT</w:t>
      </w:r>
    </w:p>
    <w:p w14:paraId="058BE36F" w14:textId="77777777" w:rsidR="00C773B3" w:rsidRDefault="00C773B3" w:rsidP="004952F8">
      <w:pPr>
        <w:pStyle w:val="Default"/>
        <w:jc w:val="both"/>
        <w:rPr>
          <w:rFonts w:ascii="Cambria" w:hAnsi="Cambria"/>
          <w:color w:val="auto"/>
          <w:sz w:val="22"/>
          <w:szCs w:val="22"/>
        </w:rPr>
      </w:pPr>
      <w:r>
        <w:rPr>
          <w:rFonts w:ascii="Cambria" w:hAnsi="Cambria"/>
          <w:color w:val="auto"/>
          <w:sz w:val="22"/>
          <w:szCs w:val="22"/>
        </w:rPr>
        <w:t xml:space="preserve">Monsieur le Maire rappelle au conseil que suite à la démission d’un agent, il y a lieu d’effectuer un recrutement. Plusieurs candidatures ont été reçues en Mairie. </w:t>
      </w:r>
    </w:p>
    <w:p w14:paraId="2630F097" w14:textId="2F164CC5" w:rsidR="00C773B3" w:rsidRDefault="00C773B3" w:rsidP="004952F8">
      <w:pPr>
        <w:pStyle w:val="Default"/>
        <w:jc w:val="both"/>
        <w:rPr>
          <w:rFonts w:ascii="Cambria" w:hAnsi="Cambria"/>
          <w:color w:val="auto"/>
          <w:sz w:val="22"/>
          <w:szCs w:val="22"/>
        </w:rPr>
      </w:pPr>
      <w:r>
        <w:rPr>
          <w:rFonts w:ascii="Cambria" w:hAnsi="Cambria"/>
          <w:color w:val="auto"/>
          <w:sz w:val="22"/>
          <w:szCs w:val="22"/>
        </w:rPr>
        <w:t>Ce recrutement se fera sur un poste d’adjoint administratif.</w:t>
      </w:r>
    </w:p>
    <w:p w14:paraId="069824F7" w14:textId="4BB44A7C" w:rsidR="00C773B3" w:rsidRDefault="00C773B3" w:rsidP="004952F8">
      <w:pPr>
        <w:pStyle w:val="Default"/>
        <w:jc w:val="both"/>
        <w:rPr>
          <w:rFonts w:ascii="Cambria" w:hAnsi="Cambria"/>
          <w:color w:val="auto"/>
          <w:sz w:val="22"/>
          <w:szCs w:val="22"/>
        </w:rPr>
      </w:pPr>
      <w:r>
        <w:rPr>
          <w:rFonts w:ascii="Cambria" w:hAnsi="Cambria"/>
          <w:color w:val="auto"/>
          <w:sz w:val="22"/>
          <w:szCs w:val="22"/>
        </w:rPr>
        <w:t>Pour ce faire, le conseil municipal doit créer un poste d’Adjoint Administratif.</w:t>
      </w:r>
    </w:p>
    <w:p w14:paraId="54D8C23F" w14:textId="1AA0BB23" w:rsidR="00C773B3" w:rsidRDefault="00C773B3" w:rsidP="004952F8">
      <w:pPr>
        <w:pStyle w:val="Default"/>
        <w:jc w:val="both"/>
        <w:rPr>
          <w:rFonts w:ascii="Cambria" w:hAnsi="Cambria"/>
          <w:color w:val="auto"/>
          <w:sz w:val="22"/>
          <w:szCs w:val="22"/>
        </w:rPr>
      </w:pPr>
    </w:p>
    <w:p w14:paraId="2337F5CC" w14:textId="5436B8DB" w:rsidR="00C773B3" w:rsidRPr="004E63AF" w:rsidRDefault="00C773B3" w:rsidP="004952F8">
      <w:pPr>
        <w:pStyle w:val="Default"/>
        <w:jc w:val="both"/>
        <w:rPr>
          <w:rFonts w:ascii="Cambria" w:hAnsi="Cambria"/>
          <w:color w:val="auto"/>
          <w:sz w:val="22"/>
          <w:szCs w:val="22"/>
        </w:rPr>
      </w:pPr>
      <w:r>
        <w:rPr>
          <w:rFonts w:ascii="Cambria" w:hAnsi="Cambria"/>
          <w:color w:val="auto"/>
          <w:sz w:val="22"/>
          <w:szCs w:val="22"/>
        </w:rPr>
        <w:t xml:space="preserve">Le conseil municipal, après en avoir délibéré, à l’unanimité des membres présents + 3 </w:t>
      </w:r>
      <w:r w:rsidR="002A3104">
        <w:rPr>
          <w:rFonts w:ascii="Cambria" w:hAnsi="Cambria"/>
          <w:color w:val="auto"/>
          <w:sz w:val="22"/>
          <w:szCs w:val="22"/>
        </w:rPr>
        <w:t>pouvoirs, vote</w:t>
      </w:r>
      <w:r>
        <w:rPr>
          <w:rFonts w:ascii="Cambria" w:hAnsi="Cambria"/>
          <w:color w:val="auto"/>
          <w:sz w:val="22"/>
          <w:szCs w:val="22"/>
        </w:rPr>
        <w:t xml:space="preserve"> pour la création de ce poste qui sera ajouté dans le tableau des effectifs de la commune.</w:t>
      </w:r>
    </w:p>
    <w:p w14:paraId="1398C12E" w14:textId="6637CB10" w:rsidR="000C7FF6" w:rsidRDefault="000C7FF6" w:rsidP="004952F8">
      <w:pPr>
        <w:pStyle w:val="Default"/>
        <w:jc w:val="both"/>
        <w:rPr>
          <w:rFonts w:ascii="Cambria" w:hAnsi="Cambria"/>
          <w:b/>
          <w:bCs/>
          <w:color w:val="auto"/>
          <w:sz w:val="22"/>
          <w:szCs w:val="22"/>
          <w:u w:val="single"/>
        </w:rPr>
      </w:pPr>
    </w:p>
    <w:p w14:paraId="05761E5A" w14:textId="00F816B8" w:rsidR="000C7FF6" w:rsidRDefault="00C773B3"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ECLAIRAGE PUBLIC</w:t>
      </w:r>
    </w:p>
    <w:p w14:paraId="346CC0BF" w14:textId="4DDF2667" w:rsidR="000C7FF6" w:rsidRDefault="00C773B3" w:rsidP="004952F8">
      <w:pPr>
        <w:pStyle w:val="Default"/>
        <w:jc w:val="both"/>
        <w:rPr>
          <w:rFonts w:ascii="Cambria" w:hAnsi="Cambria"/>
          <w:color w:val="auto"/>
          <w:sz w:val="22"/>
          <w:szCs w:val="22"/>
        </w:rPr>
      </w:pPr>
      <w:r>
        <w:rPr>
          <w:rFonts w:ascii="Cambria" w:hAnsi="Cambria"/>
          <w:color w:val="auto"/>
          <w:sz w:val="22"/>
          <w:szCs w:val="22"/>
        </w:rPr>
        <w:t>Une réunion</w:t>
      </w:r>
      <w:r w:rsidR="00376D6F">
        <w:rPr>
          <w:rFonts w:ascii="Cambria" w:hAnsi="Cambria"/>
          <w:color w:val="auto"/>
          <w:sz w:val="22"/>
          <w:szCs w:val="22"/>
        </w:rPr>
        <w:t xml:space="preserve"> a eu lieu afin de faire le bilan sur l’ensemble des points</w:t>
      </w:r>
    </w:p>
    <w:p w14:paraId="04D12306" w14:textId="3B9C3B71" w:rsidR="00376D6F" w:rsidRPr="00C773B3" w:rsidRDefault="00376D6F" w:rsidP="004952F8">
      <w:pPr>
        <w:pStyle w:val="Default"/>
        <w:jc w:val="both"/>
        <w:rPr>
          <w:rFonts w:ascii="Cambria" w:hAnsi="Cambria"/>
          <w:color w:val="auto"/>
          <w:sz w:val="22"/>
          <w:szCs w:val="22"/>
        </w:rPr>
      </w:pPr>
      <w:r>
        <w:rPr>
          <w:rFonts w:ascii="Cambria" w:hAnsi="Cambria"/>
          <w:color w:val="auto"/>
          <w:sz w:val="22"/>
          <w:szCs w:val="22"/>
        </w:rPr>
        <w:t>Temps d’ouverture – Durée d’ouverture – Allumer à la demande en cas d’urgence</w:t>
      </w:r>
    </w:p>
    <w:p w14:paraId="5342431F" w14:textId="2FDA41B6" w:rsidR="000C7FF6" w:rsidRDefault="00566C50" w:rsidP="004952F8">
      <w:pPr>
        <w:pStyle w:val="Default"/>
        <w:jc w:val="both"/>
        <w:rPr>
          <w:rFonts w:ascii="Cambria" w:hAnsi="Cambria"/>
          <w:color w:val="auto"/>
          <w:sz w:val="22"/>
          <w:szCs w:val="22"/>
        </w:rPr>
      </w:pPr>
      <w:r w:rsidRPr="00566C50">
        <w:rPr>
          <w:rFonts w:ascii="Cambria" w:hAnsi="Cambria"/>
          <w:color w:val="auto"/>
          <w:sz w:val="22"/>
          <w:szCs w:val="22"/>
        </w:rPr>
        <w:t>La SCEB doit c</w:t>
      </w:r>
      <w:r>
        <w:rPr>
          <w:rFonts w:ascii="Cambria" w:hAnsi="Cambria"/>
          <w:color w:val="auto"/>
          <w:sz w:val="22"/>
          <w:szCs w:val="22"/>
        </w:rPr>
        <w:t>ontacter le cabinet PRUNIAUX pour les alimentations électriques</w:t>
      </w:r>
    </w:p>
    <w:p w14:paraId="6317A61A" w14:textId="247122AC" w:rsidR="00566C50" w:rsidRDefault="00566C50" w:rsidP="004952F8">
      <w:pPr>
        <w:pStyle w:val="Default"/>
        <w:jc w:val="both"/>
        <w:rPr>
          <w:rFonts w:ascii="Cambria" w:hAnsi="Cambria"/>
          <w:color w:val="auto"/>
          <w:sz w:val="22"/>
          <w:szCs w:val="22"/>
        </w:rPr>
      </w:pPr>
      <w:r>
        <w:rPr>
          <w:rFonts w:ascii="Cambria" w:hAnsi="Cambria"/>
          <w:color w:val="auto"/>
          <w:sz w:val="22"/>
          <w:szCs w:val="22"/>
        </w:rPr>
        <w:t>Un référent de la Gendarmerie doit donner son avis sur la position des caméras</w:t>
      </w:r>
    </w:p>
    <w:p w14:paraId="234BF0A9" w14:textId="2E36C216" w:rsidR="00566C50" w:rsidRDefault="00566C50" w:rsidP="004952F8">
      <w:pPr>
        <w:pStyle w:val="Default"/>
        <w:jc w:val="both"/>
        <w:rPr>
          <w:rFonts w:ascii="Cambria" w:hAnsi="Cambria"/>
          <w:color w:val="auto"/>
          <w:sz w:val="22"/>
          <w:szCs w:val="22"/>
        </w:rPr>
      </w:pPr>
      <w:r>
        <w:rPr>
          <w:rFonts w:ascii="Cambria" w:hAnsi="Cambria"/>
          <w:color w:val="auto"/>
          <w:sz w:val="22"/>
          <w:szCs w:val="22"/>
        </w:rPr>
        <w:t>Prévoir le changement de candélabres qui sont anciens</w:t>
      </w:r>
    </w:p>
    <w:p w14:paraId="1B07DCF8" w14:textId="483EC905" w:rsidR="00566C50" w:rsidRDefault="00566C50" w:rsidP="004952F8">
      <w:pPr>
        <w:pStyle w:val="Default"/>
        <w:jc w:val="both"/>
        <w:rPr>
          <w:rFonts w:ascii="Cambria" w:hAnsi="Cambria"/>
          <w:color w:val="auto"/>
          <w:sz w:val="22"/>
          <w:szCs w:val="22"/>
        </w:rPr>
      </w:pPr>
      <w:r>
        <w:rPr>
          <w:rFonts w:ascii="Cambria" w:hAnsi="Cambria"/>
          <w:color w:val="auto"/>
          <w:sz w:val="22"/>
          <w:szCs w:val="22"/>
        </w:rPr>
        <w:t>Effacement de réseaux secs dans 2 secteurs</w:t>
      </w:r>
      <w:r w:rsidR="002A3104">
        <w:rPr>
          <w:rFonts w:ascii="Cambria" w:hAnsi="Cambria"/>
          <w:color w:val="auto"/>
          <w:sz w:val="22"/>
          <w:szCs w:val="22"/>
        </w:rPr>
        <w:t xml:space="preserve"> – Programme SIDEC pour ces travaux.</w:t>
      </w:r>
    </w:p>
    <w:p w14:paraId="0D7D250F" w14:textId="664CF438" w:rsidR="00566C50" w:rsidRDefault="00566C50" w:rsidP="00566C50">
      <w:pPr>
        <w:pStyle w:val="Default"/>
        <w:numPr>
          <w:ilvl w:val="0"/>
          <w:numId w:val="17"/>
        </w:numPr>
        <w:jc w:val="both"/>
        <w:rPr>
          <w:rFonts w:ascii="Cambria" w:hAnsi="Cambria"/>
          <w:color w:val="auto"/>
          <w:sz w:val="22"/>
          <w:szCs w:val="22"/>
        </w:rPr>
      </w:pPr>
      <w:r>
        <w:rPr>
          <w:rFonts w:ascii="Cambria" w:hAnsi="Cambria"/>
          <w:color w:val="auto"/>
          <w:sz w:val="22"/>
          <w:szCs w:val="22"/>
        </w:rPr>
        <w:t xml:space="preserve">À Chassal </w:t>
      </w:r>
      <w:r>
        <w:rPr>
          <w:rFonts w:ascii="Cambria" w:hAnsi="Cambria"/>
          <w:color w:val="auto"/>
          <w:sz w:val="22"/>
          <w:szCs w:val="22"/>
        </w:rPr>
        <w:sym w:font="Symbol" w:char="F0AE"/>
      </w:r>
      <w:r>
        <w:rPr>
          <w:rFonts w:ascii="Cambria" w:hAnsi="Cambria"/>
          <w:color w:val="auto"/>
          <w:sz w:val="22"/>
          <w:szCs w:val="22"/>
        </w:rPr>
        <w:t xml:space="preserve"> Chemin de la Croix Rousse</w:t>
      </w:r>
    </w:p>
    <w:p w14:paraId="3141F584" w14:textId="583FA588" w:rsidR="00566C50" w:rsidRDefault="00566C50" w:rsidP="00566C50">
      <w:pPr>
        <w:pStyle w:val="Default"/>
        <w:numPr>
          <w:ilvl w:val="0"/>
          <w:numId w:val="17"/>
        </w:numPr>
        <w:jc w:val="both"/>
        <w:rPr>
          <w:rFonts w:ascii="Cambria" w:hAnsi="Cambria"/>
          <w:color w:val="auto"/>
          <w:sz w:val="22"/>
          <w:szCs w:val="22"/>
        </w:rPr>
      </w:pPr>
      <w:r>
        <w:rPr>
          <w:rFonts w:ascii="Cambria" w:hAnsi="Cambria"/>
          <w:color w:val="auto"/>
          <w:sz w:val="22"/>
          <w:szCs w:val="22"/>
        </w:rPr>
        <w:t xml:space="preserve">A Molinges </w:t>
      </w:r>
      <w:r>
        <w:rPr>
          <w:rFonts w:ascii="Cambria" w:hAnsi="Cambria"/>
          <w:color w:val="auto"/>
          <w:sz w:val="22"/>
          <w:szCs w:val="22"/>
        </w:rPr>
        <w:sym w:font="Symbol" w:char="F0AE"/>
      </w:r>
      <w:r>
        <w:rPr>
          <w:rFonts w:ascii="Cambria" w:hAnsi="Cambria"/>
          <w:color w:val="auto"/>
          <w:sz w:val="22"/>
          <w:szCs w:val="22"/>
        </w:rPr>
        <w:t xml:space="preserve"> Route de Lyon entrée Molinges côté Hôtel</w:t>
      </w:r>
    </w:p>
    <w:p w14:paraId="3E5F97E8" w14:textId="4D3FCA34" w:rsidR="00566C50" w:rsidRPr="00566C50" w:rsidRDefault="00566C50" w:rsidP="004952F8">
      <w:pPr>
        <w:pStyle w:val="Default"/>
        <w:jc w:val="both"/>
        <w:rPr>
          <w:rFonts w:ascii="Cambria" w:hAnsi="Cambria"/>
          <w:color w:val="auto"/>
          <w:sz w:val="22"/>
          <w:szCs w:val="22"/>
        </w:rPr>
      </w:pPr>
      <w:r>
        <w:rPr>
          <w:rFonts w:ascii="Cambria" w:hAnsi="Cambria"/>
          <w:color w:val="auto"/>
          <w:sz w:val="22"/>
          <w:szCs w:val="22"/>
        </w:rPr>
        <w:t>Tout ce qui va se faire peut-être à tout moment corriger</w:t>
      </w:r>
    </w:p>
    <w:p w14:paraId="534D17E3" w14:textId="4F9A5494" w:rsidR="000C7FF6" w:rsidRDefault="000C7FF6" w:rsidP="004952F8">
      <w:pPr>
        <w:pStyle w:val="Default"/>
        <w:jc w:val="both"/>
        <w:rPr>
          <w:rFonts w:ascii="Cambria" w:hAnsi="Cambria"/>
          <w:b/>
          <w:bCs/>
          <w:color w:val="auto"/>
          <w:sz w:val="22"/>
          <w:szCs w:val="22"/>
          <w:u w:val="single"/>
        </w:rPr>
      </w:pPr>
    </w:p>
    <w:p w14:paraId="6EAB87EE" w14:textId="0B3DDB52" w:rsidR="000C7FF6" w:rsidRDefault="00566C50"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19H50 - Arrivée de Jean-Jacques BARONI</w:t>
      </w:r>
    </w:p>
    <w:p w14:paraId="74C15401" w14:textId="37C09390" w:rsidR="000C7FF6" w:rsidRDefault="000C7FF6" w:rsidP="004952F8">
      <w:pPr>
        <w:pStyle w:val="Default"/>
        <w:jc w:val="both"/>
        <w:rPr>
          <w:rFonts w:ascii="Cambria" w:hAnsi="Cambria"/>
          <w:b/>
          <w:bCs/>
          <w:color w:val="auto"/>
          <w:sz w:val="22"/>
          <w:szCs w:val="22"/>
          <w:u w:val="single"/>
        </w:rPr>
      </w:pPr>
    </w:p>
    <w:p w14:paraId="71E9D60C" w14:textId="7ACA4CC6" w:rsidR="000C7FF6" w:rsidRDefault="00566C50"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PISTE FORESTIERE</w:t>
      </w:r>
    </w:p>
    <w:p w14:paraId="3DF04237" w14:textId="1ABADE06" w:rsidR="00566C50" w:rsidRDefault="00566C50" w:rsidP="004952F8">
      <w:pPr>
        <w:pStyle w:val="Default"/>
        <w:jc w:val="both"/>
        <w:rPr>
          <w:rFonts w:ascii="Cambria" w:hAnsi="Cambria"/>
          <w:color w:val="auto"/>
          <w:sz w:val="22"/>
          <w:szCs w:val="22"/>
        </w:rPr>
      </w:pPr>
      <w:r>
        <w:rPr>
          <w:rFonts w:ascii="Cambria" w:hAnsi="Cambria"/>
          <w:color w:val="auto"/>
          <w:sz w:val="22"/>
          <w:szCs w:val="22"/>
        </w:rPr>
        <w:t>Cette piste forestière se situe sur le site de la Boussière à Chassal, et servirait au débardage de nos bois.</w:t>
      </w:r>
    </w:p>
    <w:p w14:paraId="0DE45098" w14:textId="0DCA6456" w:rsidR="00566C50" w:rsidRDefault="00566C50" w:rsidP="004952F8">
      <w:pPr>
        <w:pStyle w:val="Default"/>
        <w:jc w:val="both"/>
        <w:rPr>
          <w:rFonts w:ascii="Cambria" w:hAnsi="Cambria"/>
          <w:color w:val="auto"/>
          <w:sz w:val="22"/>
          <w:szCs w:val="22"/>
        </w:rPr>
      </w:pPr>
      <w:r>
        <w:rPr>
          <w:rFonts w:ascii="Cambria" w:hAnsi="Cambria"/>
          <w:color w:val="auto"/>
          <w:sz w:val="22"/>
          <w:szCs w:val="22"/>
        </w:rPr>
        <w:t>Le devis SERRAND a été retenu pour un montant de 5 590.80 € TTC</w:t>
      </w:r>
    </w:p>
    <w:p w14:paraId="2877E77F" w14:textId="1AF8CC14" w:rsidR="00566C50" w:rsidRDefault="00566C50" w:rsidP="004952F8">
      <w:pPr>
        <w:pStyle w:val="Default"/>
        <w:jc w:val="both"/>
        <w:rPr>
          <w:rFonts w:ascii="Cambria" w:hAnsi="Cambria"/>
          <w:color w:val="auto"/>
          <w:sz w:val="22"/>
          <w:szCs w:val="22"/>
        </w:rPr>
      </w:pPr>
    </w:p>
    <w:p w14:paraId="55B9E60B" w14:textId="199E6F31" w:rsidR="00566C50" w:rsidRPr="00566C50" w:rsidRDefault="00566C50" w:rsidP="004952F8">
      <w:pPr>
        <w:pStyle w:val="Default"/>
        <w:jc w:val="both"/>
        <w:rPr>
          <w:rFonts w:ascii="Cambria" w:hAnsi="Cambria"/>
          <w:color w:val="auto"/>
          <w:sz w:val="22"/>
          <w:szCs w:val="22"/>
        </w:rPr>
      </w:pPr>
      <w:r>
        <w:rPr>
          <w:rFonts w:ascii="Cambria" w:hAnsi="Cambria"/>
          <w:color w:val="auto"/>
          <w:sz w:val="22"/>
          <w:szCs w:val="22"/>
        </w:rPr>
        <w:t>Les arbres sur la RD 436 sur la traversée de Chassal seront changés. Les Jardins de la Fontaine doivent nous fournir un devis.</w:t>
      </w:r>
    </w:p>
    <w:p w14:paraId="5F30AA55" w14:textId="6E1C6372" w:rsidR="000C7FF6" w:rsidRDefault="000C7FF6" w:rsidP="004952F8">
      <w:pPr>
        <w:pStyle w:val="Default"/>
        <w:jc w:val="both"/>
        <w:rPr>
          <w:rFonts w:ascii="Cambria" w:hAnsi="Cambria"/>
          <w:b/>
          <w:bCs/>
          <w:color w:val="auto"/>
          <w:sz w:val="22"/>
          <w:szCs w:val="22"/>
          <w:u w:val="single"/>
        </w:rPr>
      </w:pPr>
    </w:p>
    <w:p w14:paraId="521FF28A" w14:textId="08B6E2D1" w:rsidR="00566C50" w:rsidRDefault="00566C50"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BILAN FINANCIER DU PROGRAMME « RENOVATION ECOLE MOLINGES »</w:t>
      </w:r>
    </w:p>
    <w:p w14:paraId="506EB2D1" w14:textId="259D16F5" w:rsidR="00933985" w:rsidRPr="00933985" w:rsidRDefault="00933985" w:rsidP="004952F8">
      <w:pPr>
        <w:pStyle w:val="Default"/>
        <w:jc w:val="both"/>
        <w:rPr>
          <w:rFonts w:ascii="Cambria" w:hAnsi="Cambria"/>
          <w:b/>
          <w:bCs/>
          <w:color w:val="auto"/>
          <w:sz w:val="22"/>
          <w:szCs w:val="22"/>
          <w:u w:val="single"/>
        </w:rPr>
      </w:pPr>
      <w:r w:rsidRPr="00933985">
        <w:rPr>
          <w:rFonts w:ascii="Cambria" w:hAnsi="Cambria"/>
          <w:b/>
          <w:bCs/>
          <w:color w:val="auto"/>
          <w:sz w:val="22"/>
          <w:szCs w:val="22"/>
          <w:u w:val="single"/>
        </w:rPr>
        <w:t>Montant travaux de l’opération</w:t>
      </w:r>
    </w:p>
    <w:p w14:paraId="6B2831E8" w14:textId="7237596E" w:rsidR="00566C50" w:rsidRDefault="00566C50" w:rsidP="004952F8">
      <w:pPr>
        <w:pStyle w:val="Default"/>
        <w:jc w:val="both"/>
        <w:rPr>
          <w:rFonts w:ascii="Cambria" w:hAnsi="Cambria"/>
          <w:color w:val="auto"/>
          <w:sz w:val="22"/>
          <w:szCs w:val="22"/>
        </w:rPr>
      </w:pPr>
      <w:r>
        <w:rPr>
          <w:rFonts w:ascii="Cambria" w:hAnsi="Cambria"/>
          <w:color w:val="auto"/>
          <w:sz w:val="22"/>
          <w:szCs w:val="22"/>
        </w:rPr>
        <w:t xml:space="preserve">Coût prévisionnel de l’opération = </w:t>
      </w:r>
      <w:r w:rsidRPr="00933985">
        <w:rPr>
          <w:rFonts w:ascii="Cambria" w:hAnsi="Cambria"/>
          <w:b/>
          <w:bCs/>
          <w:color w:val="auto"/>
          <w:sz w:val="22"/>
          <w:szCs w:val="22"/>
        </w:rPr>
        <w:t>1 182 543.49 € TTC</w:t>
      </w:r>
    </w:p>
    <w:p w14:paraId="0C2948E5" w14:textId="1D1C2F8E" w:rsidR="00566C50" w:rsidRDefault="00933985" w:rsidP="004952F8">
      <w:pPr>
        <w:pStyle w:val="Default"/>
        <w:jc w:val="both"/>
        <w:rPr>
          <w:rFonts w:ascii="Cambria" w:hAnsi="Cambria"/>
          <w:color w:val="auto"/>
          <w:sz w:val="22"/>
          <w:szCs w:val="22"/>
        </w:rPr>
      </w:pPr>
      <w:r>
        <w:rPr>
          <w:rFonts w:ascii="Cambria" w:hAnsi="Cambria"/>
          <w:color w:val="auto"/>
          <w:sz w:val="22"/>
          <w:szCs w:val="22"/>
        </w:rPr>
        <w:t xml:space="preserve">Total des dépenses réglées par le SIDEC et remboursées par la commune = </w:t>
      </w:r>
      <w:r w:rsidRPr="00933985">
        <w:rPr>
          <w:rFonts w:ascii="Cambria" w:hAnsi="Cambria"/>
          <w:b/>
          <w:bCs/>
          <w:color w:val="auto"/>
          <w:sz w:val="22"/>
          <w:szCs w:val="22"/>
        </w:rPr>
        <w:t>1 123 729.03 € TTC</w:t>
      </w:r>
    </w:p>
    <w:p w14:paraId="0E201009" w14:textId="1939CEB7" w:rsidR="00933985" w:rsidRPr="00933985" w:rsidRDefault="00933985" w:rsidP="004952F8">
      <w:pPr>
        <w:pStyle w:val="Default"/>
        <w:jc w:val="both"/>
        <w:rPr>
          <w:rFonts w:ascii="Cambria" w:hAnsi="Cambria"/>
          <w:b/>
          <w:bCs/>
          <w:color w:val="auto"/>
          <w:sz w:val="22"/>
          <w:szCs w:val="22"/>
        </w:rPr>
      </w:pPr>
      <w:r>
        <w:rPr>
          <w:rFonts w:ascii="Cambria" w:hAnsi="Cambria"/>
          <w:color w:val="auto"/>
          <w:sz w:val="22"/>
          <w:szCs w:val="22"/>
        </w:rPr>
        <w:t xml:space="preserve">Solde à prévoir pour l’année 2022 = </w:t>
      </w:r>
      <w:r w:rsidRPr="00933985">
        <w:rPr>
          <w:rFonts w:ascii="Cambria" w:hAnsi="Cambria"/>
          <w:b/>
          <w:bCs/>
          <w:color w:val="auto"/>
          <w:sz w:val="22"/>
          <w:szCs w:val="22"/>
        </w:rPr>
        <w:t>58 814.46 € TTC</w:t>
      </w:r>
    </w:p>
    <w:p w14:paraId="4174F0BF" w14:textId="3E44B165" w:rsidR="000C7FF6" w:rsidRDefault="000C7FF6" w:rsidP="004952F8">
      <w:pPr>
        <w:pStyle w:val="Default"/>
        <w:jc w:val="both"/>
        <w:rPr>
          <w:rFonts w:ascii="Cambria" w:hAnsi="Cambria"/>
          <w:b/>
          <w:bCs/>
          <w:color w:val="auto"/>
          <w:sz w:val="22"/>
          <w:szCs w:val="22"/>
          <w:u w:val="single"/>
        </w:rPr>
      </w:pPr>
    </w:p>
    <w:p w14:paraId="6C5639A5" w14:textId="73AD372A" w:rsidR="000C7FF6" w:rsidRDefault="00933985"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Subventions obtenues</w:t>
      </w:r>
    </w:p>
    <w:p w14:paraId="572A3B12" w14:textId="7BF4185A" w:rsidR="00933985" w:rsidRPr="00933985" w:rsidRDefault="00933985" w:rsidP="004952F8">
      <w:pPr>
        <w:pStyle w:val="Default"/>
        <w:jc w:val="both"/>
        <w:rPr>
          <w:rFonts w:ascii="Cambria" w:hAnsi="Cambria"/>
          <w:color w:val="auto"/>
          <w:sz w:val="22"/>
          <w:szCs w:val="22"/>
        </w:rPr>
      </w:pPr>
      <w:r w:rsidRPr="00933985">
        <w:rPr>
          <w:rFonts w:ascii="Cambria" w:hAnsi="Cambria"/>
          <w:color w:val="auto"/>
          <w:sz w:val="22"/>
          <w:szCs w:val="22"/>
        </w:rPr>
        <w:t xml:space="preserve">DSIL </w:t>
      </w:r>
      <w:r w:rsidRPr="00933985">
        <w:rPr>
          <w:rFonts w:ascii="Cambria" w:hAnsi="Cambria"/>
          <w:color w:val="auto"/>
          <w:sz w:val="22"/>
          <w:szCs w:val="22"/>
        </w:rPr>
        <w:sym w:font="Symbol" w:char="F0AE"/>
      </w:r>
      <w:r w:rsidRPr="00933985">
        <w:rPr>
          <w:rFonts w:ascii="Cambria" w:hAnsi="Cambria"/>
          <w:color w:val="auto"/>
          <w:sz w:val="22"/>
          <w:szCs w:val="22"/>
        </w:rPr>
        <w:t xml:space="preserve"> 280 525 €</w:t>
      </w:r>
    </w:p>
    <w:p w14:paraId="5E571D12" w14:textId="0189E25F" w:rsidR="00933985" w:rsidRPr="00933985" w:rsidRDefault="00933985" w:rsidP="004952F8">
      <w:pPr>
        <w:pStyle w:val="Default"/>
        <w:jc w:val="both"/>
        <w:rPr>
          <w:rFonts w:ascii="Cambria" w:hAnsi="Cambria"/>
          <w:color w:val="auto"/>
          <w:sz w:val="22"/>
          <w:szCs w:val="22"/>
        </w:rPr>
      </w:pPr>
      <w:r w:rsidRPr="00933985">
        <w:rPr>
          <w:rFonts w:ascii="Cambria" w:hAnsi="Cambria"/>
          <w:color w:val="auto"/>
          <w:sz w:val="22"/>
          <w:szCs w:val="22"/>
        </w:rPr>
        <w:t xml:space="preserve">EFFILOGIS </w:t>
      </w:r>
      <w:r w:rsidRPr="00933985">
        <w:rPr>
          <w:rFonts w:ascii="Cambria" w:hAnsi="Cambria"/>
          <w:color w:val="auto"/>
          <w:sz w:val="22"/>
          <w:szCs w:val="22"/>
        </w:rPr>
        <w:sym w:font="Symbol" w:char="F0AE"/>
      </w:r>
      <w:r w:rsidRPr="00933985">
        <w:rPr>
          <w:rFonts w:ascii="Cambria" w:hAnsi="Cambria"/>
          <w:color w:val="auto"/>
          <w:sz w:val="22"/>
          <w:szCs w:val="22"/>
        </w:rPr>
        <w:t xml:space="preserve"> 150 000 €</w:t>
      </w:r>
    </w:p>
    <w:p w14:paraId="21BE0784" w14:textId="1C43988B" w:rsidR="00933985" w:rsidRPr="00933985" w:rsidRDefault="00933985" w:rsidP="004952F8">
      <w:pPr>
        <w:pStyle w:val="Default"/>
        <w:jc w:val="both"/>
        <w:rPr>
          <w:rFonts w:ascii="Cambria" w:hAnsi="Cambria"/>
          <w:color w:val="auto"/>
          <w:sz w:val="22"/>
          <w:szCs w:val="22"/>
        </w:rPr>
      </w:pPr>
      <w:r w:rsidRPr="00933985">
        <w:rPr>
          <w:rFonts w:ascii="Cambria" w:hAnsi="Cambria"/>
          <w:color w:val="auto"/>
          <w:sz w:val="22"/>
          <w:szCs w:val="22"/>
        </w:rPr>
        <w:t xml:space="preserve">DST </w:t>
      </w:r>
      <w:r w:rsidRPr="00933985">
        <w:rPr>
          <w:rFonts w:ascii="Cambria" w:hAnsi="Cambria"/>
          <w:color w:val="auto"/>
          <w:sz w:val="22"/>
          <w:szCs w:val="22"/>
        </w:rPr>
        <w:sym w:font="Symbol" w:char="F0AE"/>
      </w:r>
      <w:r w:rsidRPr="00933985">
        <w:rPr>
          <w:rFonts w:ascii="Cambria" w:hAnsi="Cambria"/>
          <w:color w:val="auto"/>
          <w:sz w:val="22"/>
          <w:szCs w:val="22"/>
        </w:rPr>
        <w:t xml:space="preserve"> 73 200 €</w:t>
      </w:r>
    </w:p>
    <w:p w14:paraId="683FC2E4" w14:textId="46EE25AC" w:rsidR="00933985" w:rsidRPr="00933985" w:rsidRDefault="00933985" w:rsidP="004952F8">
      <w:pPr>
        <w:pStyle w:val="Default"/>
        <w:jc w:val="both"/>
        <w:rPr>
          <w:rFonts w:ascii="Cambria" w:hAnsi="Cambria"/>
          <w:color w:val="auto"/>
          <w:sz w:val="22"/>
          <w:szCs w:val="22"/>
        </w:rPr>
      </w:pPr>
      <w:r w:rsidRPr="00933985">
        <w:rPr>
          <w:rFonts w:ascii="Cambria" w:hAnsi="Cambria"/>
          <w:color w:val="auto"/>
          <w:sz w:val="22"/>
          <w:szCs w:val="22"/>
        </w:rPr>
        <w:t xml:space="preserve">COT </w:t>
      </w:r>
      <w:r w:rsidRPr="00933985">
        <w:rPr>
          <w:rFonts w:ascii="Cambria" w:hAnsi="Cambria"/>
          <w:color w:val="auto"/>
          <w:sz w:val="22"/>
          <w:szCs w:val="22"/>
        </w:rPr>
        <w:sym w:font="Symbol" w:char="F0AE"/>
      </w:r>
      <w:r w:rsidRPr="00933985">
        <w:rPr>
          <w:rFonts w:ascii="Cambria" w:hAnsi="Cambria"/>
          <w:color w:val="auto"/>
          <w:sz w:val="22"/>
          <w:szCs w:val="22"/>
        </w:rPr>
        <w:t xml:space="preserve"> 3 250 €</w:t>
      </w:r>
    </w:p>
    <w:p w14:paraId="39280D94" w14:textId="7ADACC7A" w:rsidR="00933985" w:rsidRDefault="00933985" w:rsidP="004952F8">
      <w:pPr>
        <w:pStyle w:val="Default"/>
        <w:jc w:val="both"/>
        <w:rPr>
          <w:rFonts w:ascii="Cambria" w:hAnsi="Cambria"/>
          <w:color w:val="auto"/>
          <w:sz w:val="22"/>
          <w:szCs w:val="22"/>
        </w:rPr>
      </w:pPr>
      <w:r w:rsidRPr="00933985">
        <w:rPr>
          <w:rFonts w:ascii="Cambria" w:hAnsi="Cambria"/>
          <w:color w:val="auto"/>
          <w:sz w:val="22"/>
          <w:szCs w:val="22"/>
        </w:rPr>
        <w:t xml:space="preserve">CAF </w:t>
      </w:r>
      <w:r w:rsidRPr="00933985">
        <w:rPr>
          <w:rFonts w:ascii="Cambria" w:hAnsi="Cambria"/>
          <w:color w:val="auto"/>
          <w:sz w:val="22"/>
          <w:szCs w:val="22"/>
        </w:rPr>
        <w:sym w:font="Symbol" w:char="F0AE"/>
      </w:r>
      <w:r w:rsidRPr="00933985">
        <w:rPr>
          <w:rFonts w:ascii="Cambria" w:hAnsi="Cambria"/>
          <w:color w:val="auto"/>
          <w:sz w:val="22"/>
          <w:szCs w:val="22"/>
        </w:rPr>
        <w:t xml:space="preserve"> 84 640 € + Prêt de 21 160 €</w:t>
      </w:r>
    </w:p>
    <w:p w14:paraId="36E370A9" w14:textId="77C01E51" w:rsidR="00933985" w:rsidRDefault="00933985" w:rsidP="004952F8">
      <w:pPr>
        <w:pStyle w:val="Default"/>
        <w:jc w:val="both"/>
        <w:rPr>
          <w:rFonts w:ascii="Cambria" w:hAnsi="Cambria"/>
          <w:color w:val="auto"/>
          <w:sz w:val="22"/>
          <w:szCs w:val="22"/>
        </w:rPr>
      </w:pPr>
      <w:r>
        <w:rPr>
          <w:rFonts w:ascii="Cambria" w:hAnsi="Cambria"/>
          <w:color w:val="auto"/>
          <w:sz w:val="22"/>
          <w:szCs w:val="22"/>
        </w:rPr>
        <w:t>Il reste à percevoir pour 2022 la somme de 148 244 €</w:t>
      </w:r>
    </w:p>
    <w:p w14:paraId="205800B7" w14:textId="4D0458EA" w:rsidR="00933985" w:rsidRPr="00933985" w:rsidRDefault="00933985" w:rsidP="004952F8">
      <w:pPr>
        <w:pStyle w:val="Default"/>
        <w:jc w:val="both"/>
        <w:rPr>
          <w:rFonts w:ascii="Cambria" w:hAnsi="Cambria"/>
          <w:color w:val="auto"/>
          <w:sz w:val="22"/>
          <w:szCs w:val="22"/>
        </w:rPr>
      </w:pPr>
      <w:r>
        <w:rPr>
          <w:rFonts w:ascii="Cambria" w:hAnsi="Cambria"/>
          <w:color w:val="auto"/>
          <w:sz w:val="22"/>
          <w:szCs w:val="22"/>
        </w:rPr>
        <w:t>Le FCTVA représente une somme de 193</w:t>
      </w:r>
      <w:r w:rsidR="00662EEB">
        <w:rPr>
          <w:rFonts w:ascii="Cambria" w:hAnsi="Cambria"/>
          <w:color w:val="auto"/>
          <w:sz w:val="22"/>
          <w:szCs w:val="22"/>
        </w:rPr>
        <w:t> </w:t>
      </w:r>
      <w:r>
        <w:rPr>
          <w:rFonts w:ascii="Cambria" w:hAnsi="Cambria"/>
          <w:color w:val="auto"/>
          <w:sz w:val="22"/>
          <w:szCs w:val="22"/>
        </w:rPr>
        <w:t>984</w:t>
      </w:r>
      <w:r w:rsidR="00662EEB">
        <w:rPr>
          <w:rFonts w:ascii="Cambria" w:hAnsi="Cambria"/>
          <w:color w:val="auto"/>
          <w:sz w:val="22"/>
          <w:szCs w:val="22"/>
        </w:rPr>
        <w:t xml:space="preserve"> €</w:t>
      </w:r>
    </w:p>
    <w:p w14:paraId="4C05FFFC" w14:textId="1D3A4004" w:rsidR="000C7FF6" w:rsidRPr="00933985" w:rsidRDefault="000C7FF6" w:rsidP="004952F8">
      <w:pPr>
        <w:pStyle w:val="Default"/>
        <w:jc w:val="both"/>
        <w:rPr>
          <w:rFonts w:ascii="Cambria" w:hAnsi="Cambria"/>
          <w:color w:val="auto"/>
          <w:sz w:val="22"/>
          <w:szCs w:val="22"/>
        </w:rPr>
      </w:pPr>
    </w:p>
    <w:p w14:paraId="492A2A02" w14:textId="77777777" w:rsidR="00662EEB" w:rsidRDefault="00662EEB" w:rsidP="004952F8">
      <w:pPr>
        <w:pStyle w:val="Default"/>
        <w:jc w:val="both"/>
        <w:rPr>
          <w:rFonts w:ascii="Cambria" w:hAnsi="Cambria"/>
          <w:color w:val="auto"/>
          <w:sz w:val="22"/>
          <w:szCs w:val="22"/>
        </w:rPr>
      </w:pPr>
      <w:r w:rsidRPr="00662EEB">
        <w:rPr>
          <w:rFonts w:ascii="Cambria" w:hAnsi="Cambria"/>
          <w:color w:val="auto"/>
          <w:sz w:val="22"/>
          <w:szCs w:val="22"/>
        </w:rPr>
        <w:t>Travaux restant</w:t>
      </w:r>
      <w:r>
        <w:rPr>
          <w:rFonts w:ascii="Cambria" w:hAnsi="Cambria"/>
          <w:color w:val="auto"/>
          <w:sz w:val="22"/>
          <w:szCs w:val="22"/>
        </w:rPr>
        <w:t>s à réaliser :</w:t>
      </w:r>
    </w:p>
    <w:p w14:paraId="46BD36FE" w14:textId="77777777" w:rsidR="00662EEB" w:rsidRDefault="00662EEB" w:rsidP="00662EEB">
      <w:pPr>
        <w:pStyle w:val="Default"/>
        <w:numPr>
          <w:ilvl w:val="0"/>
          <w:numId w:val="18"/>
        </w:numPr>
        <w:jc w:val="both"/>
        <w:rPr>
          <w:rFonts w:ascii="Cambria" w:hAnsi="Cambria"/>
          <w:color w:val="auto"/>
          <w:sz w:val="22"/>
          <w:szCs w:val="22"/>
        </w:rPr>
      </w:pPr>
      <w:r>
        <w:rPr>
          <w:rFonts w:ascii="Cambria" w:hAnsi="Cambria"/>
          <w:color w:val="auto"/>
          <w:sz w:val="22"/>
          <w:szCs w:val="22"/>
        </w:rPr>
        <w:t>Élagage des arbres –</w:t>
      </w:r>
    </w:p>
    <w:p w14:paraId="5EB68848" w14:textId="63F37DC5" w:rsidR="000C7FF6" w:rsidRDefault="00662EEB" w:rsidP="00662EEB">
      <w:pPr>
        <w:pStyle w:val="Default"/>
        <w:numPr>
          <w:ilvl w:val="0"/>
          <w:numId w:val="18"/>
        </w:numPr>
        <w:jc w:val="both"/>
        <w:rPr>
          <w:rFonts w:ascii="Cambria" w:hAnsi="Cambria"/>
          <w:color w:val="auto"/>
          <w:sz w:val="22"/>
          <w:szCs w:val="22"/>
        </w:rPr>
      </w:pPr>
      <w:r>
        <w:rPr>
          <w:rFonts w:ascii="Cambria" w:hAnsi="Cambria"/>
          <w:color w:val="auto"/>
          <w:sz w:val="22"/>
          <w:szCs w:val="22"/>
        </w:rPr>
        <w:t>Remise en état du terrain –</w:t>
      </w:r>
    </w:p>
    <w:p w14:paraId="3FC445D1" w14:textId="122FB89B" w:rsidR="00662EEB" w:rsidRPr="00662EEB" w:rsidRDefault="00662EEB" w:rsidP="00662EEB">
      <w:pPr>
        <w:pStyle w:val="Default"/>
        <w:numPr>
          <w:ilvl w:val="0"/>
          <w:numId w:val="18"/>
        </w:numPr>
        <w:jc w:val="both"/>
        <w:rPr>
          <w:rFonts w:ascii="Cambria" w:hAnsi="Cambria"/>
          <w:color w:val="auto"/>
          <w:sz w:val="22"/>
          <w:szCs w:val="22"/>
        </w:rPr>
      </w:pPr>
      <w:r>
        <w:rPr>
          <w:rFonts w:ascii="Cambria" w:hAnsi="Cambria"/>
          <w:color w:val="auto"/>
          <w:sz w:val="22"/>
          <w:szCs w:val="22"/>
        </w:rPr>
        <w:t>Parking – circuit de circulation et goudronnage. Pour ce dernier point, le conseil municipal, décide de demander un programme d’étude au SIDEC.</w:t>
      </w:r>
    </w:p>
    <w:p w14:paraId="0FB94486" w14:textId="51867FAD" w:rsidR="000C7FF6" w:rsidRDefault="000C7FF6" w:rsidP="004952F8">
      <w:pPr>
        <w:pStyle w:val="Default"/>
        <w:jc w:val="both"/>
        <w:rPr>
          <w:rFonts w:ascii="Cambria" w:hAnsi="Cambria"/>
          <w:b/>
          <w:bCs/>
          <w:color w:val="auto"/>
          <w:sz w:val="22"/>
          <w:szCs w:val="22"/>
          <w:u w:val="single"/>
        </w:rPr>
      </w:pPr>
    </w:p>
    <w:p w14:paraId="2FDCF620" w14:textId="4ADB0124" w:rsidR="000C7FF6" w:rsidRDefault="000C7FF6" w:rsidP="004952F8">
      <w:pPr>
        <w:pStyle w:val="Default"/>
        <w:jc w:val="both"/>
        <w:rPr>
          <w:rFonts w:ascii="Cambria" w:hAnsi="Cambria"/>
          <w:b/>
          <w:bCs/>
          <w:color w:val="auto"/>
          <w:sz w:val="22"/>
          <w:szCs w:val="22"/>
          <w:u w:val="single"/>
        </w:rPr>
      </w:pPr>
    </w:p>
    <w:p w14:paraId="4EC7A1E9" w14:textId="5B9B4DB2" w:rsidR="000C7FF6" w:rsidRDefault="000C7FF6" w:rsidP="004952F8">
      <w:pPr>
        <w:pStyle w:val="Default"/>
        <w:jc w:val="both"/>
        <w:rPr>
          <w:rFonts w:ascii="Cambria" w:hAnsi="Cambria"/>
          <w:b/>
          <w:bCs/>
          <w:color w:val="auto"/>
          <w:sz w:val="22"/>
          <w:szCs w:val="22"/>
          <w:u w:val="single"/>
        </w:rPr>
      </w:pPr>
    </w:p>
    <w:p w14:paraId="70008EA3" w14:textId="606CEF69" w:rsidR="000C7FF6" w:rsidRDefault="000C7FF6" w:rsidP="004952F8">
      <w:pPr>
        <w:pStyle w:val="Default"/>
        <w:jc w:val="both"/>
        <w:rPr>
          <w:rFonts w:ascii="Cambria" w:hAnsi="Cambria"/>
          <w:b/>
          <w:bCs/>
          <w:color w:val="auto"/>
          <w:sz w:val="22"/>
          <w:szCs w:val="22"/>
          <w:u w:val="single"/>
        </w:rPr>
      </w:pPr>
    </w:p>
    <w:p w14:paraId="4E297413" w14:textId="2756CA15" w:rsidR="000C7FF6" w:rsidRDefault="000C7FF6" w:rsidP="004952F8">
      <w:pPr>
        <w:pStyle w:val="Default"/>
        <w:jc w:val="both"/>
        <w:rPr>
          <w:rFonts w:ascii="Cambria" w:hAnsi="Cambria"/>
          <w:b/>
          <w:bCs/>
          <w:color w:val="auto"/>
          <w:sz w:val="22"/>
          <w:szCs w:val="22"/>
          <w:u w:val="single"/>
        </w:rPr>
      </w:pPr>
    </w:p>
    <w:p w14:paraId="47933E8D" w14:textId="76D38687" w:rsidR="000C7FF6" w:rsidRDefault="000C7FF6" w:rsidP="004952F8">
      <w:pPr>
        <w:pStyle w:val="Default"/>
        <w:jc w:val="both"/>
        <w:rPr>
          <w:rFonts w:ascii="Cambria" w:hAnsi="Cambria"/>
          <w:b/>
          <w:bCs/>
          <w:color w:val="auto"/>
          <w:sz w:val="22"/>
          <w:szCs w:val="22"/>
          <w:u w:val="single"/>
        </w:rPr>
      </w:pPr>
    </w:p>
    <w:p w14:paraId="2BDCEB0C" w14:textId="5531E487" w:rsidR="000C7FF6" w:rsidRDefault="000C7FF6" w:rsidP="004952F8">
      <w:pPr>
        <w:pStyle w:val="Default"/>
        <w:jc w:val="both"/>
        <w:rPr>
          <w:rFonts w:ascii="Cambria" w:hAnsi="Cambria"/>
          <w:b/>
          <w:bCs/>
          <w:color w:val="auto"/>
          <w:sz w:val="22"/>
          <w:szCs w:val="22"/>
          <w:u w:val="single"/>
        </w:rPr>
      </w:pPr>
    </w:p>
    <w:p w14:paraId="7618FF95" w14:textId="3811F097" w:rsidR="000C7FF6" w:rsidRDefault="000C7FF6" w:rsidP="004952F8">
      <w:pPr>
        <w:pStyle w:val="Default"/>
        <w:jc w:val="both"/>
        <w:rPr>
          <w:rFonts w:ascii="Cambria" w:hAnsi="Cambria"/>
          <w:b/>
          <w:bCs/>
          <w:color w:val="auto"/>
          <w:sz w:val="22"/>
          <w:szCs w:val="22"/>
          <w:u w:val="single"/>
        </w:rPr>
      </w:pPr>
    </w:p>
    <w:p w14:paraId="23479544" w14:textId="0C362554" w:rsidR="000C7FF6" w:rsidRDefault="000C7FF6" w:rsidP="004952F8">
      <w:pPr>
        <w:pStyle w:val="Default"/>
        <w:jc w:val="both"/>
        <w:rPr>
          <w:rFonts w:ascii="Cambria" w:hAnsi="Cambria"/>
          <w:b/>
          <w:bCs/>
          <w:color w:val="auto"/>
          <w:sz w:val="22"/>
          <w:szCs w:val="22"/>
          <w:u w:val="single"/>
        </w:rPr>
      </w:pPr>
    </w:p>
    <w:p w14:paraId="1ABC154F" w14:textId="77777777" w:rsidR="000E3150" w:rsidRDefault="000E3150" w:rsidP="0048520B">
      <w:pPr>
        <w:spacing w:line="252" w:lineRule="auto"/>
        <w:rPr>
          <w:rFonts w:asciiTheme="majorHAnsi" w:eastAsiaTheme="majorEastAsia" w:hAnsiTheme="majorHAnsi" w:cstheme="majorBidi"/>
          <w:b/>
          <w:bCs/>
          <w:sz w:val="22"/>
          <w:szCs w:val="22"/>
          <w:u w:val="single"/>
          <w:lang w:eastAsia="en-US"/>
        </w:rPr>
      </w:pPr>
    </w:p>
    <w:p w14:paraId="2024FB4B" w14:textId="77777777" w:rsidR="000E3150" w:rsidRDefault="000E3150" w:rsidP="0048520B">
      <w:pPr>
        <w:spacing w:line="252" w:lineRule="auto"/>
        <w:rPr>
          <w:rFonts w:asciiTheme="majorHAnsi" w:eastAsiaTheme="majorEastAsia" w:hAnsiTheme="majorHAnsi" w:cstheme="majorBidi"/>
          <w:b/>
          <w:bCs/>
          <w:sz w:val="22"/>
          <w:szCs w:val="22"/>
          <w:u w:val="single"/>
          <w:lang w:eastAsia="en-US"/>
        </w:rPr>
      </w:pPr>
    </w:p>
    <w:p w14:paraId="7D8FBB92" w14:textId="3C8A4926" w:rsidR="0048520B" w:rsidRDefault="00471D35" w:rsidP="0048520B">
      <w:pPr>
        <w:spacing w:line="252" w:lineRule="auto"/>
        <w:rPr>
          <w:rFonts w:asciiTheme="majorHAnsi" w:eastAsiaTheme="majorEastAsia" w:hAnsiTheme="majorHAnsi" w:cstheme="majorBidi"/>
          <w:b/>
          <w:bCs/>
          <w:sz w:val="22"/>
          <w:szCs w:val="22"/>
          <w:u w:val="single"/>
          <w:lang w:eastAsia="en-US"/>
        </w:rPr>
      </w:pPr>
      <w:r w:rsidRPr="00471D35">
        <w:rPr>
          <w:rFonts w:asciiTheme="majorHAnsi" w:eastAsiaTheme="majorEastAsia" w:hAnsiTheme="majorHAnsi" w:cstheme="majorBidi"/>
          <w:b/>
          <w:bCs/>
          <w:sz w:val="22"/>
          <w:szCs w:val="22"/>
          <w:u w:val="single"/>
          <w:lang w:eastAsia="en-US"/>
        </w:rPr>
        <w:t>6 – POINT COVID </w:t>
      </w:r>
    </w:p>
    <w:p w14:paraId="0D05F3DF" w14:textId="386967E3" w:rsidR="00035FB8" w:rsidRDefault="00035FB8" w:rsidP="0048520B">
      <w:pPr>
        <w:spacing w:line="252" w:lineRule="auto"/>
        <w:rPr>
          <w:rFonts w:asciiTheme="majorHAnsi" w:eastAsiaTheme="majorEastAsia" w:hAnsiTheme="majorHAnsi" w:cstheme="majorBidi"/>
          <w:b/>
          <w:bCs/>
          <w:sz w:val="22"/>
          <w:szCs w:val="22"/>
          <w:u w:val="single"/>
          <w:lang w:eastAsia="en-US"/>
        </w:rPr>
      </w:pPr>
    </w:p>
    <w:p w14:paraId="674EF17B" w14:textId="081B7B21" w:rsidR="00DB2E5E" w:rsidRDefault="00662EEB" w:rsidP="0048520B">
      <w:pPr>
        <w:spacing w:line="252" w:lineRule="auto"/>
        <w:rPr>
          <w:rFonts w:ascii="Cambria" w:eastAsiaTheme="majorEastAsia" w:hAnsi="Cambria" w:cstheme="majorBidi"/>
          <w:sz w:val="22"/>
          <w:szCs w:val="22"/>
          <w:lang w:eastAsia="en-US"/>
        </w:rPr>
      </w:pPr>
      <w:r w:rsidRPr="00662EEB">
        <w:rPr>
          <w:rFonts w:ascii="Cambria" w:eastAsiaTheme="majorEastAsia" w:hAnsi="Cambria" w:cstheme="majorBidi"/>
          <w:sz w:val="22"/>
          <w:szCs w:val="22"/>
          <w:lang w:eastAsia="en-US"/>
        </w:rPr>
        <w:t>Pour la 1</w:t>
      </w:r>
      <w:r w:rsidRPr="00662EEB">
        <w:rPr>
          <w:rFonts w:ascii="Cambria" w:eastAsiaTheme="majorEastAsia" w:hAnsi="Cambria" w:cstheme="majorBidi"/>
          <w:sz w:val="22"/>
          <w:szCs w:val="22"/>
          <w:vertAlign w:val="superscript"/>
          <w:lang w:eastAsia="en-US"/>
        </w:rPr>
        <w:t>ère</w:t>
      </w:r>
      <w:r w:rsidRPr="00662EEB">
        <w:rPr>
          <w:rFonts w:ascii="Cambria" w:eastAsiaTheme="majorEastAsia" w:hAnsi="Cambria" w:cstheme="majorBidi"/>
          <w:sz w:val="22"/>
          <w:szCs w:val="22"/>
          <w:lang w:eastAsia="en-US"/>
        </w:rPr>
        <w:t xml:space="preserve"> fois</w:t>
      </w:r>
      <w:r>
        <w:rPr>
          <w:rFonts w:ascii="Cambria" w:eastAsiaTheme="majorEastAsia" w:hAnsi="Cambria" w:cstheme="majorBidi"/>
          <w:sz w:val="22"/>
          <w:szCs w:val="22"/>
          <w:lang w:eastAsia="en-US"/>
        </w:rPr>
        <w:t xml:space="preserve"> une note d’espoir – le taux d’incidence est peu élevé – 47 hospitalisations – 5 soins intensifs. Le variant Omicron circule beaucoup mais il moins méchant.</w:t>
      </w:r>
    </w:p>
    <w:p w14:paraId="214F64BA" w14:textId="2047BE8B" w:rsidR="00662EEB" w:rsidRDefault="00662EEB" w:rsidP="0048520B">
      <w:pPr>
        <w:spacing w:line="252" w:lineRule="auto"/>
        <w:rPr>
          <w:rFonts w:ascii="Cambria" w:eastAsiaTheme="majorEastAsia" w:hAnsi="Cambria" w:cstheme="majorBidi"/>
          <w:sz w:val="22"/>
          <w:szCs w:val="22"/>
          <w:lang w:eastAsia="en-US"/>
        </w:rPr>
      </w:pPr>
    </w:p>
    <w:p w14:paraId="7B65AD70" w14:textId="6920C364" w:rsidR="00662EEB" w:rsidRPr="00662EEB" w:rsidRDefault="00662EEB" w:rsidP="0048520B">
      <w:pPr>
        <w:spacing w:line="252" w:lineRule="auto"/>
        <w:rPr>
          <w:rFonts w:ascii="Cambria" w:eastAsiaTheme="majorEastAsia" w:hAnsi="Cambria" w:cstheme="majorBidi"/>
          <w:b/>
          <w:bCs/>
          <w:sz w:val="22"/>
          <w:szCs w:val="22"/>
          <w:u w:val="single"/>
          <w:lang w:eastAsia="en-US"/>
        </w:rPr>
      </w:pPr>
      <w:r w:rsidRPr="00662EEB">
        <w:rPr>
          <w:rFonts w:ascii="Cambria" w:eastAsiaTheme="majorEastAsia" w:hAnsi="Cambria" w:cstheme="majorBidi"/>
          <w:b/>
          <w:bCs/>
          <w:sz w:val="22"/>
          <w:szCs w:val="22"/>
          <w:u w:val="single"/>
          <w:lang w:eastAsia="en-US"/>
        </w:rPr>
        <w:t>QUESTIONS DIVERSES</w:t>
      </w:r>
    </w:p>
    <w:p w14:paraId="28F4D40F" w14:textId="7ACAA1FA" w:rsidR="00662EEB" w:rsidRDefault="00662EEB" w:rsidP="0048520B">
      <w:pPr>
        <w:spacing w:line="252" w:lineRule="auto"/>
        <w:rPr>
          <w:rFonts w:ascii="Cambria" w:eastAsiaTheme="majorEastAsia" w:hAnsi="Cambria" w:cstheme="majorBidi"/>
          <w:sz w:val="22"/>
          <w:szCs w:val="22"/>
          <w:lang w:eastAsia="en-US"/>
        </w:rPr>
      </w:pPr>
    </w:p>
    <w:p w14:paraId="4AB4EA95" w14:textId="68A34C43" w:rsidR="00662EEB" w:rsidRPr="00662EEB" w:rsidRDefault="00662EEB" w:rsidP="0048520B">
      <w:pPr>
        <w:spacing w:line="252" w:lineRule="auto"/>
        <w:rPr>
          <w:rFonts w:ascii="Cambria" w:eastAsiaTheme="majorEastAsia" w:hAnsi="Cambria" w:cstheme="majorBidi"/>
          <w:sz w:val="22"/>
          <w:szCs w:val="22"/>
          <w:u w:val="single"/>
          <w:lang w:eastAsia="en-US"/>
        </w:rPr>
      </w:pPr>
      <w:r w:rsidRPr="00662EEB">
        <w:rPr>
          <w:rFonts w:ascii="Cambria" w:eastAsiaTheme="majorEastAsia" w:hAnsi="Cambria" w:cstheme="majorBidi"/>
          <w:sz w:val="22"/>
          <w:szCs w:val="22"/>
          <w:u w:val="single"/>
          <w:lang w:eastAsia="en-US"/>
        </w:rPr>
        <w:t>Dates des élections en 2022</w:t>
      </w:r>
    </w:p>
    <w:p w14:paraId="5BB1A544" w14:textId="529FCA0E" w:rsidR="00662EEB" w:rsidRDefault="00662EEB" w:rsidP="0048520B">
      <w:pPr>
        <w:spacing w:line="252" w:lineRule="auto"/>
        <w:rPr>
          <w:rFonts w:ascii="Cambria" w:eastAsiaTheme="majorEastAsia" w:hAnsi="Cambria" w:cstheme="majorBidi"/>
          <w:sz w:val="22"/>
          <w:szCs w:val="22"/>
          <w:lang w:eastAsia="en-US"/>
        </w:rPr>
      </w:pPr>
      <w:r>
        <w:rPr>
          <w:rFonts w:ascii="Cambria" w:eastAsiaTheme="majorEastAsia" w:hAnsi="Cambria" w:cstheme="majorBidi"/>
          <w:sz w:val="22"/>
          <w:szCs w:val="22"/>
          <w:lang w:eastAsia="en-US"/>
        </w:rPr>
        <w:t>Élections Présidentielles – 10 et 24 Avril 2022</w:t>
      </w:r>
    </w:p>
    <w:p w14:paraId="16884DDE" w14:textId="7FE9E289" w:rsidR="00662EEB" w:rsidRDefault="00662EEB" w:rsidP="0048520B">
      <w:pPr>
        <w:spacing w:line="252" w:lineRule="auto"/>
        <w:rPr>
          <w:rFonts w:ascii="Cambria" w:eastAsiaTheme="majorEastAsia" w:hAnsi="Cambria" w:cstheme="majorBidi"/>
          <w:sz w:val="22"/>
          <w:szCs w:val="22"/>
          <w:lang w:eastAsia="en-US"/>
        </w:rPr>
      </w:pPr>
      <w:r>
        <w:rPr>
          <w:rFonts w:ascii="Cambria" w:eastAsiaTheme="majorEastAsia" w:hAnsi="Cambria" w:cstheme="majorBidi"/>
          <w:sz w:val="22"/>
          <w:szCs w:val="22"/>
          <w:lang w:eastAsia="en-US"/>
        </w:rPr>
        <w:t>Élections Législatives – 12 et 19 Juin 2022</w:t>
      </w:r>
    </w:p>
    <w:p w14:paraId="4AA499A8" w14:textId="27A78D7C" w:rsidR="00662EEB" w:rsidRDefault="00662EEB" w:rsidP="0048520B">
      <w:pPr>
        <w:spacing w:line="252" w:lineRule="auto"/>
        <w:rPr>
          <w:rFonts w:ascii="Cambria" w:eastAsiaTheme="majorEastAsia" w:hAnsi="Cambria" w:cstheme="majorBidi"/>
          <w:sz w:val="22"/>
          <w:szCs w:val="22"/>
          <w:lang w:eastAsia="en-US"/>
        </w:rPr>
      </w:pPr>
    </w:p>
    <w:p w14:paraId="61EBA483" w14:textId="1F5B1746" w:rsidR="00662EEB" w:rsidRDefault="00662EEB" w:rsidP="0048520B">
      <w:pPr>
        <w:spacing w:line="252" w:lineRule="auto"/>
        <w:rPr>
          <w:rFonts w:ascii="Cambria" w:eastAsiaTheme="majorEastAsia" w:hAnsi="Cambria" w:cstheme="majorBidi"/>
          <w:sz w:val="22"/>
          <w:szCs w:val="22"/>
          <w:lang w:eastAsia="en-US"/>
        </w:rPr>
      </w:pPr>
      <w:r>
        <w:rPr>
          <w:rFonts w:ascii="Cambria" w:eastAsiaTheme="majorEastAsia" w:hAnsi="Cambria" w:cstheme="majorBidi"/>
          <w:sz w:val="22"/>
          <w:szCs w:val="22"/>
          <w:lang w:eastAsia="en-US"/>
        </w:rPr>
        <w:t xml:space="preserve">On peut à nouveau ouvrir les locations de salles des fêtes </w:t>
      </w:r>
    </w:p>
    <w:p w14:paraId="0498908E" w14:textId="6BEE4CEF" w:rsidR="00662EEB" w:rsidRDefault="00662EEB" w:rsidP="0048520B">
      <w:pPr>
        <w:spacing w:line="252" w:lineRule="auto"/>
        <w:rPr>
          <w:rFonts w:ascii="Cambria" w:eastAsiaTheme="majorEastAsia" w:hAnsi="Cambria" w:cstheme="majorBidi"/>
          <w:sz w:val="22"/>
          <w:szCs w:val="22"/>
          <w:lang w:eastAsia="en-US"/>
        </w:rPr>
      </w:pPr>
    </w:p>
    <w:p w14:paraId="300A5341" w14:textId="72968FA2" w:rsidR="00662EEB" w:rsidRDefault="00662EEB" w:rsidP="0048520B">
      <w:pPr>
        <w:spacing w:line="252" w:lineRule="auto"/>
        <w:rPr>
          <w:rFonts w:ascii="Cambria" w:eastAsiaTheme="majorEastAsia" w:hAnsi="Cambria" w:cstheme="majorBidi"/>
          <w:sz w:val="22"/>
          <w:szCs w:val="22"/>
          <w:lang w:eastAsia="en-US"/>
        </w:rPr>
      </w:pPr>
      <w:r>
        <w:rPr>
          <w:rFonts w:ascii="Cambria" w:eastAsiaTheme="majorEastAsia" w:hAnsi="Cambria" w:cstheme="majorBidi"/>
          <w:sz w:val="22"/>
          <w:szCs w:val="22"/>
          <w:lang w:eastAsia="en-US"/>
        </w:rPr>
        <w:t xml:space="preserve">Valérie BEGUET </w:t>
      </w:r>
      <w:r>
        <w:rPr>
          <w:rFonts w:ascii="Cambria" w:eastAsiaTheme="majorEastAsia" w:hAnsi="Cambria" w:cstheme="majorBidi"/>
          <w:sz w:val="22"/>
          <w:szCs w:val="22"/>
          <w:lang w:eastAsia="en-US"/>
        </w:rPr>
        <w:sym w:font="Symbol" w:char="F0AE"/>
      </w:r>
      <w:r>
        <w:rPr>
          <w:rFonts w:ascii="Cambria" w:eastAsiaTheme="majorEastAsia" w:hAnsi="Cambria" w:cstheme="majorBidi"/>
          <w:sz w:val="22"/>
          <w:szCs w:val="22"/>
          <w:lang w:eastAsia="en-US"/>
        </w:rPr>
        <w:t xml:space="preserve"> Fait-on payer les consommations d’électricité sur les places </w:t>
      </w:r>
      <w:r w:rsidR="004C5CEB">
        <w:rPr>
          <w:rFonts w:ascii="Cambria" w:eastAsiaTheme="majorEastAsia" w:hAnsi="Cambria" w:cstheme="majorBidi"/>
          <w:sz w:val="22"/>
          <w:szCs w:val="22"/>
          <w:lang w:eastAsia="en-US"/>
        </w:rPr>
        <w:t>de Chassal et Molinges, pour les commerçants ambulants ?</w:t>
      </w:r>
    </w:p>
    <w:p w14:paraId="151121EE" w14:textId="51ACC461" w:rsidR="004C5CEB" w:rsidRDefault="004C5CEB" w:rsidP="0048520B">
      <w:pPr>
        <w:spacing w:line="252" w:lineRule="auto"/>
        <w:rPr>
          <w:rFonts w:ascii="Cambria" w:eastAsiaTheme="majorEastAsia" w:hAnsi="Cambria" w:cstheme="majorBidi"/>
          <w:sz w:val="22"/>
          <w:szCs w:val="22"/>
          <w:lang w:eastAsia="en-US"/>
        </w:rPr>
      </w:pPr>
      <w:r>
        <w:rPr>
          <w:rFonts w:ascii="Cambria" w:eastAsiaTheme="majorEastAsia" w:hAnsi="Cambria" w:cstheme="majorBidi"/>
          <w:sz w:val="22"/>
          <w:szCs w:val="22"/>
          <w:lang w:eastAsia="en-US"/>
        </w:rPr>
        <w:t xml:space="preserve">Jean-François DEMARCHI </w:t>
      </w:r>
      <w:r>
        <w:rPr>
          <w:rFonts w:ascii="Cambria" w:eastAsiaTheme="majorEastAsia" w:hAnsi="Cambria" w:cstheme="majorBidi"/>
          <w:sz w:val="22"/>
          <w:szCs w:val="22"/>
          <w:lang w:eastAsia="en-US"/>
        </w:rPr>
        <w:sym w:font="Symbol" w:char="F0AE"/>
      </w:r>
      <w:r>
        <w:rPr>
          <w:rFonts w:ascii="Cambria" w:eastAsiaTheme="majorEastAsia" w:hAnsi="Cambria" w:cstheme="majorBidi"/>
          <w:sz w:val="22"/>
          <w:szCs w:val="22"/>
          <w:lang w:eastAsia="en-US"/>
        </w:rPr>
        <w:t xml:space="preserve"> Non, c’est à notre demande que ces commerçants sont présents. C’est un service à la population.</w:t>
      </w:r>
    </w:p>
    <w:p w14:paraId="6BF6AFA7" w14:textId="71BD8184" w:rsidR="004C5CEB" w:rsidRDefault="004C5CEB" w:rsidP="0048520B">
      <w:pPr>
        <w:spacing w:line="252" w:lineRule="auto"/>
        <w:rPr>
          <w:rFonts w:ascii="Cambria" w:eastAsiaTheme="majorEastAsia" w:hAnsi="Cambria" w:cstheme="majorBidi"/>
          <w:sz w:val="22"/>
          <w:szCs w:val="22"/>
          <w:lang w:eastAsia="en-US"/>
        </w:rPr>
      </w:pPr>
    </w:p>
    <w:p w14:paraId="0E1E9BDE" w14:textId="747B4C7A" w:rsidR="004C5CEB" w:rsidRPr="004C5CEB" w:rsidRDefault="004C5CEB" w:rsidP="0048520B">
      <w:pPr>
        <w:spacing w:line="252" w:lineRule="auto"/>
        <w:rPr>
          <w:rFonts w:ascii="Cambria" w:eastAsiaTheme="majorEastAsia" w:hAnsi="Cambria" w:cstheme="majorBidi"/>
          <w:b/>
          <w:bCs/>
          <w:sz w:val="22"/>
          <w:szCs w:val="22"/>
          <w:u w:val="single"/>
          <w:lang w:eastAsia="en-US"/>
        </w:rPr>
      </w:pPr>
      <w:r w:rsidRPr="004C5CEB">
        <w:rPr>
          <w:rFonts w:ascii="Cambria" w:eastAsiaTheme="majorEastAsia" w:hAnsi="Cambria" w:cstheme="majorBidi"/>
          <w:b/>
          <w:bCs/>
          <w:sz w:val="22"/>
          <w:szCs w:val="22"/>
          <w:u w:val="single"/>
          <w:lang w:eastAsia="en-US"/>
        </w:rPr>
        <w:t>TOMBOLA DE NOEL</w:t>
      </w:r>
    </w:p>
    <w:p w14:paraId="3931D16B" w14:textId="6C2B155B" w:rsidR="004C5CEB" w:rsidRPr="00662EEB" w:rsidRDefault="004C5CEB" w:rsidP="0048520B">
      <w:pPr>
        <w:spacing w:line="252" w:lineRule="auto"/>
        <w:rPr>
          <w:rFonts w:ascii="Cambria" w:eastAsiaTheme="majorEastAsia" w:hAnsi="Cambria" w:cstheme="majorBidi"/>
          <w:sz w:val="22"/>
          <w:szCs w:val="22"/>
          <w:lang w:eastAsia="en-US"/>
        </w:rPr>
      </w:pPr>
      <w:r>
        <w:rPr>
          <w:rFonts w:ascii="Cambria" w:eastAsiaTheme="majorEastAsia" w:hAnsi="Cambria" w:cstheme="majorBidi"/>
          <w:sz w:val="22"/>
          <w:szCs w:val="22"/>
          <w:lang w:eastAsia="en-US"/>
        </w:rPr>
        <w:t>Suite à distribution des colis de Noël à nos anciens, une tombola est organisée.</w:t>
      </w:r>
    </w:p>
    <w:p w14:paraId="7C65AE26" w14:textId="45EBB092" w:rsidR="00662EEB" w:rsidRPr="004C5CEB" w:rsidRDefault="004C5CEB" w:rsidP="0048520B">
      <w:pPr>
        <w:spacing w:line="252" w:lineRule="auto"/>
        <w:rPr>
          <w:rFonts w:ascii="Cambria" w:eastAsiaTheme="majorEastAsia" w:hAnsi="Cambria" w:cstheme="majorBidi"/>
          <w:sz w:val="22"/>
          <w:szCs w:val="22"/>
          <w:lang w:eastAsia="en-US"/>
        </w:rPr>
      </w:pPr>
      <w:r w:rsidRPr="004C5CEB">
        <w:rPr>
          <w:rFonts w:ascii="Cambria" w:eastAsiaTheme="majorEastAsia" w:hAnsi="Cambria" w:cstheme="majorBidi"/>
          <w:sz w:val="22"/>
          <w:szCs w:val="22"/>
          <w:lang w:eastAsia="en-US"/>
        </w:rPr>
        <w:t>Les noms qui suivent gagne</w:t>
      </w:r>
      <w:r>
        <w:rPr>
          <w:rFonts w:ascii="Cambria" w:eastAsiaTheme="majorEastAsia" w:hAnsi="Cambria" w:cstheme="majorBidi"/>
          <w:sz w:val="22"/>
          <w:szCs w:val="22"/>
          <w:lang w:eastAsia="en-US"/>
        </w:rPr>
        <w:t>nt</w:t>
      </w:r>
      <w:r w:rsidRPr="004C5CEB">
        <w:rPr>
          <w:rFonts w:ascii="Cambria" w:eastAsiaTheme="majorEastAsia" w:hAnsi="Cambria" w:cstheme="majorBidi"/>
          <w:sz w:val="22"/>
          <w:szCs w:val="22"/>
          <w:lang w:eastAsia="en-US"/>
        </w:rPr>
        <w:t xml:space="preserve"> un bon d’achat de 2</w:t>
      </w:r>
      <w:r w:rsidR="002C6873">
        <w:rPr>
          <w:rFonts w:ascii="Cambria" w:eastAsiaTheme="majorEastAsia" w:hAnsi="Cambria" w:cstheme="majorBidi"/>
          <w:sz w:val="22"/>
          <w:szCs w:val="22"/>
          <w:lang w:eastAsia="en-US"/>
        </w:rPr>
        <w:t>0</w:t>
      </w:r>
      <w:r w:rsidRPr="004C5CEB">
        <w:rPr>
          <w:rFonts w:ascii="Cambria" w:eastAsiaTheme="majorEastAsia" w:hAnsi="Cambria" w:cstheme="majorBidi"/>
          <w:sz w:val="22"/>
          <w:szCs w:val="22"/>
          <w:lang w:eastAsia="en-US"/>
        </w:rPr>
        <w:t xml:space="preserve"> € à l’UCI de Saint-Claude</w:t>
      </w:r>
    </w:p>
    <w:p w14:paraId="09080165" w14:textId="77777777" w:rsidR="004C5CEB" w:rsidRDefault="004C5CEB" w:rsidP="004C5CEB"/>
    <w:tbl>
      <w:tblPr>
        <w:tblStyle w:val="Grilledutableau"/>
        <w:tblW w:w="0" w:type="auto"/>
        <w:tblLook w:val="04A0" w:firstRow="1" w:lastRow="0" w:firstColumn="1" w:lastColumn="0" w:noHBand="0" w:noVBand="1"/>
      </w:tblPr>
      <w:tblGrid>
        <w:gridCol w:w="562"/>
        <w:gridCol w:w="3119"/>
        <w:gridCol w:w="3115"/>
        <w:gridCol w:w="2266"/>
      </w:tblGrid>
      <w:tr w:rsidR="004C5CEB" w:rsidRPr="004C5CEB" w14:paraId="4B0DA65C" w14:textId="77777777" w:rsidTr="00E6378D">
        <w:tc>
          <w:tcPr>
            <w:tcW w:w="562" w:type="dxa"/>
          </w:tcPr>
          <w:p w14:paraId="132A2921" w14:textId="77777777" w:rsidR="004C5CEB" w:rsidRPr="004C5CEB" w:rsidRDefault="004C5CEB" w:rsidP="004C5CEB">
            <w:pPr>
              <w:jc w:val="center"/>
              <w:rPr>
                <w:rFonts w:ascii="Cambria" w:hAnsi="Cambria"/>
                <w:b/>
                <w:bCs/>
                <w:sz w:val="20"/>
                <w:szCs w:val="20"/>
              </w:rPr>
            </w:pPr>
            <w:r w:rsidRPr="004C5CEB">
              <w:rPr>
                <w:rFonts w:ascii="Cambria" w:hAnsi="Cambria"/>
                <w:b/>
                <w:bCs/>
                <w:sz w:val="20"/>
                <w:szCs w:val="20"/>
              </w:rPr>
              <w:t>N°</w:t>
            </w:r>
          </w:p>
        </w:tc>
        <w:tc>
          <w:tcPr>
            <w:tcW w:w="3119" w:type="dxa"/>
          </w:tcPr>
          <w:p w14:paraId="53789B9F" w14:textId="77777777" w:rsidR="004C5CEB" w:rsidRPr="004C5CEB" w:rsidRDefault="004C5CEB" w:rsidP="004C5CEB">
            <w:pPr>
              <w:jc w:val="center"/>
              <w:rPr>
                <w:rFonts w:ascii="Cambria" w:hAnsi="Cambria"/>
                <w:b/>
                <w:bCs/>
                <w:sz w:val="20"/>
                <w:szCs w:val="20"/>
              </w:rPr>
            </w:pPr>
            <w:r w:rsidRPr="004C5CEB">
              <w:rPr>
                <w:rFonts w:ascii="Cambria" w:hAnsi="Cambria"/>
                <w:b/>
                <w:bCs/>
                <w:sz w:val="20"/>
                <w:szCs w:val="20"/>
              </w:rPr>
              <w:t>NOM Prénom</w:t>
            </w:r>
          </w:p>
        </w:tc>
        <w:tc>
          <w:tcPr>
            <w:tcW w:w="3115" w:type="dxa"/>
          </w:tcPr>
          <w:p w14:paraId="54F70B49" w14:textId="77777777" w:rsidR="004C5CEB" w:rsidRPr="004C5CEB" w:rsidRDefault="004C5CEB" w:rsidP="004C5CEB">
            <w:pPr>
              <w:jc w:val="center"/>
              <w:rPr>
                <w:rFonts w:ascii="Cambria" w:hAnsi="Cambria"/>
                <w:b/>
                <w:bCs/>
                <w:sz w:val="20"/>
                <w:szCs w:val="20"/>
              </w:rPr>
            </w:pPr>
            <w:r w:rsidRPr="004C5CEB">
              <w:rPr>
                <w:rFonts w:ascii="Cambria" w:hAnsi="Cambria"/>
                <w:b/>
                <w:bCs/>
                <w:sz w:val="20"/>
                <w:szCs w:val="20"/>
              </w:rPr>
              <w:t>Adresse</w:t>
            </w:r>
          </w:p>
        </w:tc>
        <w:tc>
          <w:tcPr>
            <w:tcW w:w="2266" w:type="dxa"/>
          </w:tcPr>
          <w:p w14:paraId="2478D845" w14:textId="77777777" w:rsidR="004C5CEB" w:rsidRPr="004C5CEB" w:rsidRDefault="004C5CEB" w:rsidP="004C5CEB">
            <w:pPr>
              <w:jc w:val="center"/>
              <w:rPr>
                <w:rFonts w:ascii="Cambria" w:hAnsi="Cambria"/>
                <w:b/>
                <w:bCs/>
                <w:sz w:val="20"/>
                <w:szCs w:val="20"/>
              </w:rPr>
            </w:pPr>
            <w:r w:rsidRPr="004C5CEB">
              <w:rPr>
                <w:rFonts w:ascii="Cambria" w:hAnsi="Cambria"/>
                <w:b/>
                <w:bCs/>
                <w:sz w:val="20"/>
                <w:szCs w:val="20"/>
              </w:rPr>
              <w:t>Secteur</w:t>
            </w:r>
          </w:p>
        </w:tc>
      </w:tr>
      <w:tr w:rsidR="004C5CEB" w:rsidRPr="004C5CEB" w14:paraId="7926D0F7" w14:textId="77777777" w:rsidTr="00E6378D">
        <w:tc>
          <w:tcPr>
            <w:tcW w:w="562" w:type="dxa"/>
          </w:tcPr>
          <w:p w14:paraId="65B3E259" w14:textId="77777777" w:rsidR="004C5CEB" w:rsidRPr="004C5CEB" w:rsidRDefault="004C5CEB" w:rsidP="00E6378D">
            <w:pPr>
              <w:rPr>
                <w:rFonts w:ascii="Cambria" w:hAnsi="Cambria"/>
                <w:sz w:val="20"/>
                <w:szCs w:val="20"/>
              </w:rPr>
            </w:pPr>
            <w:r w:rsidRPr="004C5CEB">
              <w:rPr>
                <w:rFonts w:ascii="Cambria" w:hAnsi="Cambria"/>
                <w:sz w:val="20"/>
                <w:szCs w:val="20"/>
              </w:rPr>
              <w:t>2</w:t>
            </w:r>
          </w:p>
        </w:tc>
        <w:tc>
          <w:tcPr>
            <w:tcW w:w="3119" w:type="dxa"/>
          </w:tcPr>
          <w:p w14:paraId="40FF62BF" w14:textId="77777777" w:rsidR="004C5CEB" w:rsidRPr="004C5CEB" w:rsidRDefault="004C5CEB" w:rsidP="00E6378D">
            <w:pPr>
              <w:rPr>
                <w:rFonts w:ascii="Cambria" w:hAnsi="Cambria"/>
                <w:sz w:val="20"/>
                <w:szCs w:val="20"/>
              </w:rPr>
            </w:pPr>
            <w:r w:rsidRPr="004C5CEB">
              <w:rPr>
                <w:rFonts w:ascii="Cambria" w:hAnsi="Cambria"/>
                <w:sz w:val="20"/>
                <w:szCs w:val="20"/>
              </w:rPr>
              <w:t>ANDREY Alain</w:t>
            </w:r>
          </w:p>
        </w:tc>
        <w:tc>
          <w:tcPr>
            <w:tcW w:w="3115" w:type="dxa"/>
          </w:tcPr>
          <w:p w14:paraId="207C213D" w14:textId="77777777" w:rsidR="004C5CEB" w:rsidRPr="004C5CEB" w:rsidRDefault="004C5CEB" w:rsidP="00E6378D">
            <w:pPr>
              <w:rPr>
                <w:rFonts w:ascii="Cambria" w:hAnsi="Cambria"/>
                <w:sz w:val="20"/>
                <w:szCs w:val="20"/>
              </w:rPr>
            </w:pPr>
            <w:r w:rsidRPr="004C5CEB">
              <w:rPr>
                <w:rFonts w:ascii="Cambria" w:hAnsi="Cambria"/>
                <w:sz w:val="20"/>
                <w:szCs w:val="20"/>
              </w:rPr>
              <w:t>1, Chemin de la Croix Rousse</w:t>
            </w:r>
          </w:p>
        </w:tc>
        <w:tc>
          <w:tcPr>
            <w:tcW w:w="2266" w:type="dxa"/>
          </w:tcPr>
          <w:p w14:paraId="5513F18F"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0CCC47FD" w14:textId="77777777" w:rsidTr="00E6378D">
        <w:tc>
          <w:tcPr>
            <w:tcW w:w="562" w:type="dxa"/>
          </w:tcPr>
          <w:p w14:paraId="612B81A6" w14:textId="77777777" w:rsidR="004C5CEB" w:rsidRPr="004C5CEB" w:rsidRDefault="004C5CEB" w:rsidP="00E6378D">
            <w:pPr>
              <w:rPr>
                <w:rFonts w:ascii="Cambria" w:hAnsi="Cambria"/>
                <w:sz w:val="20"/>
                <w:szCs w:val="20"/>
              </w:rPr>
            </w:pPr>
            <w:r w:rsidRPr="004C5CEB">
              <w:rPr>
                <w:rFonts w:ascii="Cambria" w:hAnsi="Cambria"/>
                <w:sz w:val="20"/>
                <w:szCs w:val="20"/>
              </w:rPr>
              <w:t>11</w:t>
            </w:r>
          </w:p>
        </w:tc>
        <w:tc>
          <w:tcPr>
            <w:tcW w:w="3119" w:type="dxa"/>
          </w:tcPr>
          <w:p w14:paraId="5D19A920" w14:textId="77777777" w:rsidR="004C5CEB" w:rsidRPr="004C5CEB" w:rsidRDefault="004C5CEB" w:rsidP="00E6378D">
            <w:pPr>
              <w:rPr>
                <w:rFonts w:ascii="Cambria" w:hAnsi="Cambria"/>
                <w:sz w:val="20"/>
                <w:szCs w:val="20"/>
              </w:rPr>
            </w:pPr>
            <w:r w:rsidRPr="004C5CEB">
              <w:rPr>
                <w:rFonts w:ascii="Cambria" w:hAnsi="Cambria"/>
                <w:sz w:val="20"/>
                <w:szCs w:val="20"/>
              </w:rPr>
              <w:t>DANREZ Gérard</w:t>
            </w:r>
          </w:p>
        </w:tc>
        <w:tc>
          <w:tcPr>
            <w:tcW w:w="3115" w:type="dxa"/>
          </w:tcPr>
          <w:p w14:paraId="3C7A1913" w14:textId="77777777" w:rsidR="004C5CEB" w:rsidRPr="004C5CEB" w:rsidRDefault="004C5CEB" w:rsidP="00E6378D">
            <w:pPr>
              <w:rPr>
                <w:rFonts w:ascii="Cambria" w:hAnsi="Cambria"/>
                <w:sz w:val="20"/>
                <w:szCs w:val="20"/>
              </w:rPr>
            </w:pPr>
            <w:r w:rsidRPr="004C5CEB">
              <w:rPr>
                <w:rFonts w:ascii="Cambria" w:hAnsi="Cambria"/>
                <w:sz w:val="20"/>
                <w:szCs w:val="20"/>
              </w:rPr>
              <w:t>6, Chemin de la Gare</w:t>
            </w:r>
          </w:p>
        </w:tc>
        <w:tc>
          <w:tcPr>
            <w:tcW w:w="2266" w:type="dxa"/>
          </w:tcPr>
          <w:p w14:paraId="3320CFAF"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709E7A2C" w14:textId="77777777" w:rsidTr="00E6378D">
        <w:tc>
          <w:tcPr>
            <w:tcW w:w="562" w:type="dxa"/>
          </w:tcPr>
          <w:p w14:paraId="13F27F78" w14:textId="77777777" w:rsidR="004C5CEB" w:rsidRPr="004C5CEB" w:rsidRDefault="004C5CEB" w:rsidP="00E6378D">
            <w:pPr>
              <w:rPr>
                <w:rFonts w:ascii="Cambria" w:hAnsi="Cambria"/>
                <w:sz w:val="20"/>
                <w:szCs w:val="20"/>
              </w:rPr>
            </w:pPr>
            <w:r w:rsidRPr="004C5CEB">
              <w:rPr>
                <w:rFonts w:ascii="Cambria" w:hAnsi="Cambria"/>
                <w:sz w:val="20"/>
                <w:szCs w:val="20"/>
              </w:rPr>
              <w:t>17</w:t>
            </w:r>
          </w:p>
        </w:tc>
        <w:tc>
          <w:tcPr>
            <w:tcW w:w="3119" w:type="dxa"/>
          </w:tcPr>
          <w:p w14:paraId="5910C7CE" w14:textId="77777777" w:rsidR="004C5CEB" w:rsidRPr="004C5CEB" w:rsidRDefault="004C5CEB" w:rsidP="00E6378D">
            <w:pPr>
              <w:rPr>
                <w:rFonts w:ascii="Cambria" w:hAnsi="Cambria"/>
                <w:sz w:val="20"/>
                <w:szCs w:val="20"/>
              </w:rPr>
            </w:pPr>
            <w:r w:rsidRPr="004C5CEB">
              <w:rPr>
                <w:rFonts w:ascii="Cambria" w:hAnsi="Cambria"/>
                <w:sz w:val="20"/>
                <w:szCs w:val="20"/>
              </w:rPr>
              <w:t>RUEZ Joëlle</w:t>
            </w:r>
          </w:p>
        </w:tc>
        <w:tc>
          <w:tcPr>
            <w:tcW w:w="3115" w:type="dxa"/>
          </w:tcPr>
          <w:p w14:paraId="73CDFFED" w14:textId="77777777" w:rsidR="004C5CEB" w:rsidRPr="004C5CEB" w:rsidRDefault="004C5CEB" w:rsidP="00E6378D">
            <w:pPr>
              <w:rPr>
                <w:rFonts w:ascii="Cambria" w:hAnsi="Cambria"/>
                <w:sz w:val="20"/>
                <w:szCs w:val="20"/>
              </w:rPr>
            </w:pPr>
            <w:r w:rsidRPr="004C5CEB">
              <w:rPr>
                <w:rFonts w:ascii="Cambria" w:hAnsi="Cambria"/>
                <w:sz w:val="20"/>
                <w:szCs w:val="20"/>
              </w:rPr>
              <w:t>6, La Boussière</w:t>
            </w:r>
          </w:p>
        </w:tc>
        <w:tc>
          <w:tcPr>
            <w:tcW w:w="2266" w:type="dxa"/>
          </w:tcPr>
          <w:p w14:paraId="40E01BFC"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5601B7D9" w14:textId="77777777" w:rsidTr="00E6378D">
        <w:tc>
          <w:tcPr>
            <w:tcW w:w="562" w:type="dxa"/>
          </w:tcPr>
          <w:p w14:paraId="0AC1CBD8" w14:textId="77777777" w:rsidR="004C5CEB" w:rsidRPr="004C5CEB" w:rsidRDefault="004C5CEB" w:rsidP="00E6378D">
            <w:pPr>
              <w:rPr>
                <w:rFonts w:ascii="Cambria" w:hAnsi="Cambria"/>
                <w:sz w:val="20"/>
                <w:szCs w:val="20"/>
              </w:rPr>
            </w:pPr>
            <w:r w:rsidRPr="004C5CEB">
              <w:rPr>
                <w:rFonts w:ascii="Cambria" w:hAnsi="Cambria"/>
                <w:sz w:val="20"/>
                <w:szCs w:val="20"/>
              </w:rPr>
              <w:t>21</w:t>
            </w:r>
          </w:p>
        </w:tc>
        <w:tc>
          <w:tcPr>
            <w:tcW w:w="3119" w:type="dxa"/>
          </w:tcPr>
          <w:p w14:paraId="47B5D9A3" w14:textId="77777777" w:rsidR="004C5CEB" w:rsidRPr="004C5CEB" w:rsidRDefault="004C5CEB" w:rsidP="00E6378D">
            <w:pPr>
              <w:rPr>
                <w:rFonts w:ascii="Cambria" w:hAnsi="Cambria"/>
                <w:sz w:val="20"/>
                <w:szCs w:val="20"/>
              </w:rPr>
            </w:pPr>
            <w:r w:rsidRPr="004C5CEB">
              <w:rPr>
                <w:rFonts w:ascii="Cambria" w:hAnsi="Cambria"/>
                <w:sz w:val="20"/>
                <w:szCs w:val="20"/>
              </w:rPr>
              <w:t>PANSARD Rémy</w:t>
            </w:r>
          </w:p>
        </w:tc>
        <w:tc>
          <w:tcPr>
            <w:tcW w:w="3115" w:type="dxa"/>
          </w:tcPr>
          <w:p w14:paraId="266B1696" w14:textId="77777777" w:rsidR="004C5CEB" w:rsidRPr="004C5CEB" w:rsidRDefault="004C5CEB" w:rsidP="00E6378D">
            <w:pPr>
              <w:rPr>
                <w:rFonts w:ascii="Cambria" w:hAnsi="Cambria"/>
                <w:sz w:val="20"/>
                <w:szCs w:val="20"/>
              </w:rPr>
            </w:pPr>
            <w:r w:rsidRPr="004C5CEB">
              <w:rPr>
                <w:rFonts w:ascii="Cambria" w:hAnsi="Cambria"/>
                <w:sz w:val="20"/>
                <w:szCs w:val="20"/>
              </w:rPr>
              <w:t>18, La Boussière</w:t>
            </w:r>
          </w:p>
        </w:tc>
        <w:tc>
          <w:tcPr>
            <w:tcW w:w="2266" w:type="dxa"/>
          </w:tcPr>
          <w:p w14:paraId="754E4032"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6BE97D2A" w14:textId="77777777" w:rsidTr="00E6378D">
        <w:tc>
          <w:tcPr>
            <w:tcW w:w="562" w:type="dxa"/>
          </w:tcPr>
          <w:p w14:paraId="1AF6D913" w14:textId="77777777" w:rsidR="004C5CEB" w:rsidRPr="004C5CEB" w:rsidRDefault="004C5CEB" w:rsidP="00E6378D">
            <w:pPr>
              <w:rPr>
                <w:rFonts w:ascii="Cambria" w:hAnsi="Cambria"/>
                <w:sz w:val="20"/>
                <w:szCs w:val="20"/>
              </w:rPr>
            </w:pPr>
            <w:r w:rsidRPr="004C5CEB">
              <w:rPr>
                <w:rFonts w:ascii="Cambria" w:hAnsi="Cambria"/>
                <w:sz w:val="20"/>
                <w:szCs w:val="20"/>
              </w:rPr>
              <w:t>49</w:t>
            </w:r>
          </w:p>
        </w:tc>
        <w:tc>
          <w:tcPr>
            <w:tcW w:w="3119" w:type="dxa"/>
          </w:tcPr>
          <w:p w14:paraId="0AF26E32" w14:textId="77777777" w:rsidR="004C5CEB" w:rsidRPr="004C5CEB" w:rsidRDefault="004C5CEB" w:rsidP="00E6378D">
            <w:pPr>
              <w:rPr>
                <w:rFonts w:ascii="Cambria" w:hAnsi="Cambria"/>
                <w:sz w:val="20"/>
                <w:szCs w:val="20"/>
              </w:rPr>
            </w:pPr>
            <w:r w:rsidRPr="004C5CEB">
              <w:rPr>
                <w:rFonts w:ascii="Cambria" w:hAnsi="Cambria"/>
                <w:sz w:val="20"/>
                <w:szCs w:val="20"/>
              </w:rPr>
              <w:t>BERREZ Monique</w:t>
            </w:r>
          </w:p>
        </w:tc>
        <w:tc>
          <w:tcPr>
            <w:tcW w:w="3115" w:type="dxa"/>
          </w:tcPr>
          <w:p w14:paraId="117A21CC" w14:textId="77777777" w:rsidR="004C5CEB" w:rsidRPr="004C5CEB" w:rsidRDefault="004C5CEB" w:rsidP="00E6378D">
            <w:pPr>
              <w:rPr>
                <w:rFonts w:ascii="Cambria" w:hAnsi="Cambria"/>
                <w:sz w:val="20"/>
                <w:szCs w:val="20"/>
              </w:rPr>
            </w:pPr>
            <w:r w:rsidRPr="004C5CEB">
              <w:rPr>
                <w:rFonts w:ascii="Cambria" w:hAnsi="Cambria"/>
                <w:sz w:val="20"/>
                <w:szCs w:val="20"/>
              </w:rPr>
              <w:t>3, Route de Saint-Claude</w:t>
            </w:r>
          </w:p>
        </w:tc>
        <w:tc>
          <w:tcPr>
            <w:tcW w:w="2266" w:type="dxa"/>
          </w:tcPr>
          <w:p w14:paraId="156F5A57"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27496428" w14:textId="77777777" w:rsidTr="00E6378D">
        <w:tc>
          <w:tcPr>
            <w:tcW w:w="562" w:type="dxa"/>
          </w:tcPr>
          <w:p w14:paraId="7773B1FC" w14:textId="77777777" w:rsidR="004C5CEB" w:rsidRPr="004C5CEB" w:rsidRDefault="004C5CEB" w:rsidP="00E6378D">
            <w:pPr>
              <w:rPr>
                <w:rFonts w:ascii="Cambria" w:hAnsi="Cambria"/>
                <w:sz w:val="20"/>
                <w:szCs w:val="20"/>
              </w:rPr>
            </w:pPr>
            <w:r w:rsidRPr="004C5CEB">
              <w:rPr>
                <w:rFonts w:ascii="Cambria" w:hAnsi="Cambria"/>
                <w:sz w:val="20"/>
                <w:szCs w:val="20"/>
              </w:rPr>
              <w:t>53</w:t>
            </w:r>
          </w:p>
        </w:tc>
        <w:tc>
          <w:tcPr>
            <w:tcW w:w="3119" w:type="dxa"/>
          </w:tcPr>
          <w:p w14:paraId="2C8008F5" w14:textId="77777777" w:rsidR="004C5CEB" w:rsidRPr="004C5CEB" w:rsidRDefault="004C5CEB" w:rsidP="00E6378D">
            <w:pPr>
              <w:rPr>
                <w:rFonts w:ascii="Cambria" w:hAnsi="Cambria"/>
                <w:sz w:val="20"/>
                <w:szCs w:val="20"/>
              </w:rPr>
            </w:pPr>
            <w:r w:rsidRPr="004C5CEB">
              <w:rPr>
                <w:rFonts w:ascii="Cambria" w:hAnsi="Cambria"/>
                <w:sz w:val="20"/>
                <w:szCs w:val="20"/>
              </w:rPr>
              <w:t>PATEL Eliane</w:t>
            </w:r>
          </w:p>
        </w:tc>
        <w:tc>
          <w:tcPr>
            <w:tcW w:w="3115" w:type="dxa"/>
          </w:tcPr>
          <w:p w14:paraId="46E474F2" w14:textId="77777777" w:rsidR="004C5CEB" w:rsidRPr="004C5CEB" w:rsidRDefault="004C5CEB" w:rsidP="00E6378D">
            <w:pPr>
              <w:rPr>
                <w:rFonts w:ascii="Cambria" w:hAnsi="Cambria"/>
                <w:sz w:val="20"/>
                <w:szCs w:val="20"/>
              </w:rPr>
            </w:pPr>
            <w:r w:rsidRPr="004C5CEB">
              <w:rPr>
                <w:rFonts w:ascii="Cambria" w:hAnsi="Cambria"/>
                <w:sz w:val="20"/>
                <w:szCs w:val="20"/>
              </w:rPr>
              <w:t>13, Route de Marignat</w:t>
            </w:r>
          </w:p>
        </w:tc>
        <w:tc>
          <w:tcPr>
            <w:tcW w:w="2266" w:type="dxa"/>
          </w:tcPr>
          <w:p w14:paraId="45674EDE"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70C99F1F" w14:textId="77777777" w:rsidTr="00E6378D">
        <w:tc>
          <w:tcPr>
            <w:tcW w:w="562" w:type="dxa"/>
          </w:tcPr>
          <w:p w14:paraId="45940D46" w14:textId="77777777" w:rsidR="004C5CEB" w:rsidRPr="004C5CEB" w:rsidRDefault="004C5CEB" w:rsidP="00E6378D">
            <w:pPr>
              <w:rPr>
                <w:rFonts w:ascii="Cambria" w:hAnsi="Cambria"/>
                <w:sz w:val="20"/>
                <w:szCs w:val="20"/>
              </w:rPr>
            </w:pPr>
            <w:r w:rsidRPr="004C5CEB">
              <w:rPr>
                <w:rFonts w:ascii="Cambria" w:hAnsi="Cambria"/>
                <w:sz w:val="20"/>
                <w:szCs w:val="20"/>
              </w:rPr>
              <w:t>59</w:t>
            </w:r>
          </w:p>
        </w:tc>
        <w:tc>
          <w:tcPr>
            <w:tcW w:w="3119" w:type="dxa"/>
          </w:tcPr>
          <w:p w14:paraId="5BCE1FDA" w14:textId="77777777" w:rsidR="004C5CEB" w:rsidRPr="004C5CEB" w:rsidRDefault="004C5CEB" w:rsidP="00E6378D">
            <w:pPr>
              <w:rPr>
                <w:rFonts w:ascii="Cambria" w:hAnsi="Cambria"/>
                <w:sz w:val="20"/>
                <w:szCs w:val="20"/>
              </w:rPr>
            </w:pPr>
            <w:r w:rsidRPr="004C5CEB">
              <w:rPr>
                <w:rFonts w:ascii="Cambria" w:hAnsi="Cambria"/>
                <w:sz w:val="20"/>
                <w:szCs w:val="20"/>
              </w:rPr>
              <w:t>ROCHET Jean</w:t>
            </w:r>
          </w:p>
        </w:tc>
        <w:tc>
          <w:tcPr>
            <w:tcW w:w="3115" w:type="dxa"/>
          </w:tcPr>
          <w:p w14:paraId="0DA8DDD8" w14:textId="77777777" w:rsidR="004C5CEB" w:rsidRPr="004C5CEB" w:rsidRDefault="004C5CEB" w:rsidP="00E6378D">
            <w:pPr>
              <w:rPr>
                <w:rFonts w:ascii="Cambria" w:hAnsi="Cambria"/>
                <w:sz w:val="20"/>
                <w:szCs w:val="20"/>
              </w:rPr>
            </w:pPr>
            <w:r w:rsidRPr="004C5CEB">
              <w:rPr>
                <w:rFonts w:ascii="Cambria" w:hAnsi="Cambria"/>
                <w:sz w:val="20"/>
                <w:szCs w:val="20"/>
              </w:rPr>
              <w:t>4, Sur le Moulin</w:t>
            </w:r>
          </w:p>
        </w:tc>
        <w:tc>
          <w:tcPr>
            <w:tcW w:w="2266" w:type="dxa"/>
          </w:tcPr>
          <w:p w14:paraId="22534D4F"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5D93B644" w14:textId="77777777" w:rsidTr="00E6378D">
        <w:tc>
          <w:tcPr>
            <w:tcW w:w="562" w:type="dxa"/>
          </w:tcPr>
          <w:p w14:paraId="01EA56C9" w14:textId="77777777" w:rsidR="004C5CEB" w:rsidRPr="004C5CEB" w:rsidRDefault="004C5CEB" w:rsidP="00E6378D">
            <w:pPr>
              <w:rPr>
                <w:rFonts w:ascii="Cambria" w:hAnsi="Cambria"/>
                <w:sz w:val="20"/>
                <w:szCs w:val="20"/>
              </w:rPr>
            </w:pPr>
            <w:r w:rsidRPr="004C5CEB">
              <w:rPr>
                <w:rFonts w:ascii="Cambria" w:hAnsi="Cambria"/>
                <w:sz w:val="20"/>
                <w:szCs w:val="20"/>
              </w:rPr>
              <w:t>68</w:t>
            </w:r>
          </w:p>
        </w:tc>
        <w:tc>
          <w:tcPr>
            <w:tcW w:w="3119" w:type="dxa"/>
          </w:tcPr>
          <w:p w14:paraId="16100D80" w14:textId="77777777" w:rsidR="004C5CEB" w:rsidRPr="004C5CEB" w:rsidRDefault="004C5CEB" w:rsidP="00E6378D">
            <w:pPr>
              <w:rPr>
                <w:rFonts w:ascii="Cambria" w:hAnsi="Cambria"/>
                <w:sz w:val="20"/>
                <w:szCs w:val="20"/>
              </w:rPr>
            </w:pPr>
            <w:r w:rsidRPr="004C5CEB">
              <w:rPr>
                <w:rFonts w:ascii="Cambria" w:hAnsi="Cambria"/>
                <w:sz w:val="20"/>
                <w:szCs w:val="20"/>
              </w:rPr>
              <w:t>BLANC Georges</w:t>
            </w:r>
          </w:p>
        </w:tc>
        <w:tc>
          <w:tcPr>
            <w:tcW w:w="3115" w:type="dxa"/>
          </w:tcPr>
          <w:p w14:paraId="00E2AEFD" w14:textId="77777777" w:rsidR="004C5CEB" w:rsidRPr="004C5CEB" w:rsidRDefault="004C5CEB" w:rsidP="00E6378D">
            <w:pPr>
              <w:rPr>
                <w:rFonts w:ascii="Cambria" w:hAnsi="Cambria"/>
                <w:sz w:val="20"/>
                <w:szCs w:val="20"/>
              </w:rPr>
            </w:pPr>
            <w:r w:rsidRPr="004C5CEB">
              <w:rPr>
                <w:rFonts w:ascii="Cambria" w:hAnsi="Cambria"/>
                <w:sz w:val="20"/>
                <w:szCs w:val="20"/>
              </w:rPr>
              <w:t>19, Sur le Moulin</w:t>
            </w:r>
          </w:p>
        </w:tc>
        <w:tc>
          <w:tcPr>
            <w:tcW w:w="2266" w:type="dxa"/>
          </w:tcPr>
          <w:p w14:paraId="135FCEF8"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7C60CEFD" w14:textId="77777777" w:rsidTr="00E6378D">
        <w:tc>
          <w:tcPr>
            <w:tcW w:w="562" w:type="dxa"/>
          </w:tcPr>
          <w:p w14:paraId="06C4408F" w14:textId="77777777" w:rsidR="004C5CEB" w:rsidRPr="004C5CEB" w:rsidRDefault="004C5CEB" w:rsidP="00E6378D">
            <w:pPr>
              <w:rPr>
                <w:rFonts w:ascii="Cambria" w:hAnsi="Cambria"/>
                <w:sz w:val="20"/>
                <w:szCs w:val="20"/>
              </w:rPr>
            </w:pPr>
            <w:r w:rsidRPr="004C5CEB">
              <w:rPr>
                <w:rFonts w:ascii="Cambria" w:hAnsi="Cambria"/>
                <w:sz w:val="20"/>
                <w:szCs w:val="20"/>
              </w:rPr>
              <w:t>69</w:t>
            </w:r>
          </w:p>
        </w:tc>
        <w:tc>
          <w:tcPr>
            <w:tcW w:w="3119" w:type="dxa"/>
          </w:tcPr>
          <w:p w14:paraId="31ED74AF" w14:textId="77777777" w:rsidR="004C5CEB" w:rsidRPr="004C5CEB" w:rsidRDefault="004C5CEB" w:rsidP="00E6378D">
            <w:pPr>
              <w:rPr>
                <w:rFonts w:ascii="Cambria" w:hAnsi="Cambria"/>
                <w:sz w:val="20"/>
                <w:szCs w:val="20"/>
              </w:rPr>
            </w:pPr>
            <w:r w:rsidRPr="004C5CEB">
              <w:rPr>
                <w:rFonts w:ascii="Cambria" w:hAnsi="Cambria"/>
                <w:sz w:val="20"/>
                <w:szCs w:val="20"/>
              </w:rPr>
              <w:t>CLAPOT Bernard</w:t>
            </w:r>
          </w:p>
        </w:tc>
        <w:tc>
          <w:tcPr>
            <w:tcW w:w="3115" w:type="dxa"/>
          </w:tcPr>
          <w:p w14:paraId="7DA22308" w14:textId="77777777" w:rsidR="004C5CEB" w:rsidRPr="004C5CEB" w:rsidRDefault="004C5CEB" w:rsidP="00E6378D">
            <w:pPr>
              <w:rPr>
                <w:rFonts w:ascii="Cambria" w:hAnsi="Cambria"/>
                <w:sz w:val="20"/>
                <w:szCs w:val="20"/>
              </w:rPr>
            </w:pPr>
            <w:r w:rsidRPr="004C5CEB">
              <w:rPr>
                <w:rFonts w:ascii="Cambria" w:hAnsi="Cambria"/>
                <w:sz w:val="20"/>
                <w:szCs w:val="20"/>
              </w:rPr>
              <w:t>23, Sur le Moulin</w:t>
            </w:r>
          </w:p>
        </w:tc>
        <w:tc>
          <w:tcPr>
            <w:tcW w:w="2266" w:type="dxa"/>
          </w:tcPr>
          <w:p w14:paraId="5026D25B"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3D15DA50" w14:textId="77777777" w:rsidTr="00E6378D">
        <w:tc>
          <w:tcPr>
            <w:tcW w:w="562" w:type="dxa"/>
          </w:tcPr>
          <w:p w14:paraId="28F1A943" w14:textId="77777777" w:rsidR="004C5CEB" w:rsidRPr="004C5CEB" w:rsidRDefault="004C5CEB" w:rsidP="00E6378D">
            <w:pPr>
              <w:rPr>
                <w:rFonts w:ascii="Cambria" w:hAnsi="Cambria"/>
                <w:sz w:val="20"/>
                <w:szCs w:val="20"/>
              </w:rPr>
            </w:pPr>
            <w:r w:rsidRPr="004C5CEB">
              <w:rPr>
                <w:rFonts w:ascii="Cambria" w:hAnsi="Cambria"/>
                <w:sz w:val="20"/>
                <w:szCs w:val="20"/>
              </w:rPr>
              <w:t>70</w:t>
            </w:r>
          </w:p>
        </w:tc>
        <w:tc>
          <w:tcPr>
            <w:tcW w:w="3119" w:type="dxa"/>
          </w:tcPr>
          <w:p w14:paraId="59F731CD" w14:textId="77777777" w:rsidR="004C5CEB" w:rsidRPr="004C5CEB" w:rsidRDefault="004C5CEB" w:rsidP="00E6378D">
            <w:pPr>
              <w:rPr>
                <w:rFonts w:ascii="Cambria" w:hAnsi="Cambria"/>
                <w:sz w:val="20"/>
                <w:szCs w:val="20"/>
              </w:rPr>
            </w:pPr>
            <w:r w:rsidRPr="004C5CEB">
              <w:rPr>
                <w:rFonts w:ascii="Cambria" w:hAnsi="Cambria"/>
                <w:sz w:val="20"/>
                <w:szCs w:val="20"/>
              </w:rPr>
              <w:t>RAYMOND Hélène</w:t>
            </w:r>
          </w:p>
        </w:tc>
        <w:tc>
          <w:tcPr>
            <w:tcW w:w="3115" w:type="dxa"/>
          </w:tcPr>
          <w:p w14:paraId="7B3E63BB" w14:textId="77777777" w:rsidR="004C5CEB" w:rsidRPr="004C5CEB" w:rsidRDefault="004C5CEB" w:rsidP="00E6378D">
            <w:pPr>
              <w:rPr>
                <w:rFonts w:ascii="Cambria" w:hAnsi="Cambria"/>
                <w:sz w:val="20"/>
                <w:szCs w:val="20"/>
              </w:rPr>
            </w:pPr>
            <w:r w:rsidRPr="004C5CEB">
              <w:rPr>
                <w:rFonts w:ascii="Cambria" w:hAnsi="Cambria"/>
                <w:sz w:val="20"/>
                <w:szCs w:val="20"/>
              </w:rPr>
              <w:t>25, Sur le Moulin</w:t>
            </w:r>
          </w:p>
        </w:tc>
        <w:tc>
          <w:tcPr>
            <w:tcW w:w="2266" w:type="dxa"/>
          </w:tcPr>
          <w:p w14:paraId="2384EA1B" w14:textId="77777777" w:rsidR="004C5CEB" w:rsidRPr="004C5CEB" w:rsidRDefault="004C5CEB" w:rsidP="00E6378D">
            <w:pPr>
              <w:rPr>
                <w:rFonts w:ascii="Cambria" w:hAnsi="Cambria"/>
                <w:sz w:val="20"/>
                <w:szCs w:val="20"/>
              </w:rPr>
            </w:pPr>
            <w:r w:rsidRPr="004C5CEB">
              <w:rPr>
                <w:rFonts w:ascii="Cambria" w:hAnsi="Cambria"/>
                <w:sz w:val="20"/>
                <w:szCs w:val="20"/>
              </w:rPr>
              <w:t>CHASSAL</w:t>
            </w:r>
          </w:p>
        </w:tc>
      </w:tr>
      <w:tr w:rsidR="004C5CEB" w:rsidRPr="004C5CEB" w14:paraId="427ACC57" w14:textId="77777777" w:rsidTr="00E6378D">
        <w:tc>
          <w:tcPr>
            <w:tcW w:w="562" w:type="dxa"/>
          </w:tcPr>
          <w:p w14:paraId="0A64F400" w14:textId="77777777" w:rsidR="004C5CEB" w:rsidRPr="004C5CEB" w:rsidRDefault="004C5CEB" w:rsidP="00E6378D">
            <w:pPr>
              <w:rPr>
                <w:rFonts w:ascii="Cambria" w:hAnsi="Cambria"/>
                <w:sz w:val="20"/>
                <w:szCs w:val="20"/>
              </w:rPr>
            </w:pPr>
            <w:r w:rsidRPr="004C5CEB">
              <w:rPr>
                <w:rFonts w:ascii="Cambria" w:hAnsi="Cambria"/>
                <w:sz w:val="20"/>
                <w:szCs w:val="20"/>
              </w:rPr>
              <w:t>83</w:t>
            </w:r>
          </w:p>
        </w:tc>
        <w:tc>
          <w:tcPr>
            <w:tcW w:w="3119" w:type="dxa"/>
          </w:tcPr>
          <w:p w14:paraId="5DF15BAC" w14:textId="77777777" w:rsidR="004C5CEB" w:rsidRPr="004C5CEB" w:rsidRDefault="004C5CEB" w:rsidP="00E6378D">
            <w:pPr>
              <w:rPr>
                <w:rFonts w:ascii="Cambria" w:hAnsi="Cambria"/>
                <w:sz w:val="20"/>
                <w:szCs w:val="20"/>
              </w:rPr>
            </w:pPr>
            <w:r w:rsidRPr="004C5CEB">
              <w:rPr>
                <w:rFonts w:ascii="Cambria" w:hAnsi="Cambria"/>
                <w:sz w:val="20"/>
                <w:szCs w:val="20"/>
              </w:rPr>
              <w:t>THEVENOT Andrée</w:t>
            </w:r>
          </w:p>
        </w:tc>
        <w:tc>
          <w:tcPr>
            <w:tcW w:w="3115" w:type="dxa"/>
          </w:tcPr>
          <w:p w14:paraId="0F56ADC1" w14:textId="77777777" w:rsidR="004C5CEB" w:rsidRPr="004C5CEB" w:rsidRDefault="004C5CEB" w:rsidP="00E6378D">
            <w:pPr>
              <w:rPr>
                <w:rFonts w:ascii="Cambria" w:hAnsi="Cambria"/>
                <w:sz w:val="20"/>
                <w:szCs w:val="20"/>
              </w:rPr>
            </w:pPr>
            <w:r w:rsidRPr="004C5CEB">
              <w:rPr>
                <w:rFonts w:ascii="Cambria" w:hAnsi="Cambria"/>
                <w:sz w:val="20"/>
                <w:szCs w:val="20"/>
              </w:rPr>
              <w:t>11, Chemin du long Viry</w:t>
            </w:r>
          </w:p>
        </w:tc>
        <w:tc>
          <w:tcPr>
            <w:tcW w:w="2266" w:type="dxa"/>
          </w:tcPr>
          <w:p w14:paraId="0B54778B"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04EAD09D" w14:textId="77777777" w:rsidTr="00E6378D">
        <w:tc>
          <w:tcPr>
            <w:tcW w:w="562" w:type="dxa"/>
          </w:tcPr>
          <w:p w14:paraId="7BFDEBF6" w14:textId="77777777" w:rsidR="004C5CEB" w:rsidRPr="004C5CEB" w:rsidRDefault="004C5CEB" w:rsidP="00E6378D">
            <w:pPr>
              <w:rPr>
                <w:rFonts w:ascii="Cambria" w:hAnsi="Cambria"/>
                <w:sz w:val="20"/>
                <w:szCs w:val="20"/>
              </w:rPr>
            </w:pPr>
            <w:r w:rsidRPr="004C5CEB">
              <w:rPr>
                <w:rFonts w:ascii="Cambria" w:hAnsi="Cambria"/>
                <w:sz w:val="20"/>
                <w:szCs w:val="20"/>
              </w:rPr>
              <w:t>88</w:t>
            </w:r>
          </w:p>
        </w:tc>
        <w:tc>
          <w:tcPr>
            <w:tcW w:w="3119" w:type="dxa"/>
          </w:tcPr>
          <w:p w14:paraId="57522BB6" w14:textId="77777777" w:rsidR="004C5CEB" w:rsidRPr="004C5CEB" w:rsidRDefault="004C5CEB" w:rsidP="00E6378D">
            <w:pPr>
              <w:rPr>
                <w:rFonts w:ascii="Cambria" w:hAnsi="Cambria"/>
                <w:sz w:val="20"/>
                <w:szCs w:val="20"/>
              </w:rPr>
            </w:pPr>
            <w:r w:rsidRPr="004C5CEB">
              <w:rPr>
                <w:rFonts w:ascii="Cambria" w:hAnsi="Cambria"/>
                <w:sz w:val="20"/>
                <w:szCs w:val="20"/>
              </w:rPr>
              <w:t>GAMONET Daniel</w:t>
            </w:r>
          </w:p>
        </w:tc>
        <w:tc>
          <w:tcPr>
            <w:tcW w:w="3115" w:type="dxa"/>
          </w:tcPr>
          <w:p w14:paraId="0663BBF7" w14:textId="77777777" w:rsidR="004C5CEB" w:rsidRPr="004C5CEB" w:rsidRDefault="004C5CEB" w:rsidP="00E6378D">
            <w:pPr>
              <w:rPr>
                <w:rFonts w:ascii="Cambria" w:hAnsi="Cambria"/>
                <w:sz w:val="20"/>
                <w:szCs w:val="20"/>
              </w:rPr>
            </w:pPr>
            <w:r w:rsidRPr="004C5CEB">
              <w:rPr>
                <w:rFonts w:ascii="Cambria" w:hAnsi="Cambria"/>
                <w:sz w:val="20"/>
                <w:szCs w:val="20"/>
              </w:rPr>
              <w:t>4, Impasse du Perron</w:t>
            </w:r>
          </w:p>
        </w:tc>
        <w:tc>
          <w:tcPr>
            <w:tcW w:w="2266" w:type="dxa"/>
          </w:tcPr>
          <w:p w14:paraId="3B2E93D9"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25196D95" w14:textId="77777777" w:rsidTr="00E6378D">
        <w:tc>
          <w:tcPr>
            <w:tcW w:w="562" w:type="dxa"/>
          </w:tcPr>
          <w:p w14:paraId="3F51D646" w14:textId="77777777" w:rsidR="004C5CEB" w:rsidRPr="004C5CEB" w:rsidRDefault="004C5CEB" w:rsidP="00E6378D">
            <w:pPr>
              <w:rPr>
                <w:rFonts w:ascii="Cambria" w:hAnsi="Cambria"/>
                <w:sz w:val="20"/>
                <w:szCs w:val="20"/>
              </w:rPr>
            </w:pPr>
            <w:r w:rsidRPr="004C5CEB">
              <w:rPr>
                <w:rFonts w:ascii="Cambria" w:hAnsi="Cambria"/>
                <w:sz w:val="20"/>
                <w:szCs w:val="20"/>
              </w:rPr>
              <w:t>89</w:t>
            </w:r>
          </w:p>
        </w:tc>
        <w:tc>
          <w:tcPr>
            <w:tcW w:w="3119" w:type="dxa"/>
          </w:tcPr>
          <w:p w14:paraId="419620F5" w14:textId="77777777" w:rsidR="004C5CEB" w:rsidRPr="004C5CEB" w:rsidRDefault="004C5CEB" w:rsidP="00E6378D">
            <w:pPr>
              <w:rPr>
                <w:rFonts w:ascii="Cambria" w:hAnsi="Cambria"/>
                <w:sz w:val="20"/>
                <w:szCs w:val="20"/>
              </w:rPr>
            </w:pPr>
            <w:r w:rsidRPr="004C5CEB">
              <w:rPr>
                <w:rFonts w:ascii="Cambria" w:hAnsi="Cambria"/>
                <w:sz w:val="20"/>
                <w:szCs w:val="20"/>
              </w:rPr>
              <w:t>PERDRIX Anne-Marie</w:t>
            </w:r>
          </w:p>
        </w:tc>
        <w:tc>
          <w:tcPr>
            <w:tcW w:w="3115" w:type="dxa"/>
          </w:tcPr>
          <w:p w14:paraId="377B3590" w14:textId="77777777" w:rsidR="004C5CEB" w:rsidRPr="004C5CEB" w:rsidRDefault="004C5CEB" w:rsidP="00E6378D">
            <w:pPr>
              <w:rPr>
                <w:rFonts w:ascii="Cambria" w:hAnsi="Cambria"/>
                <w:sz w:val="20"/>
                <w:szCs w:val="20"/>
              </w:rPr>
            </w:pPr>
            <w:r w:rsidRPr="004C5CEB">
              <w:rPr>
                <w:rFonts w:ascii="Cambria" w:hAnsi="Cambria"/>
                <w:sz w:val="20"/>
                <w:szCs w:val="20"/>
              </w:rPr>
              <w:t>1, Le Pavillon</w:t>
            </w:r>
          </w:p>
        </w:tc>
        <w:tc>
          <w:tcPr>
            <w:tcW w:w="2266" w:type="dxa"/>
          </w:tcPr>
          <w:p w14:paraId="0CC2B7FF"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67F96547" w14:textId="77777777" w:rsidTr="00E6378D">
        <w:tc>
          <w:tcPr>
            <w:tcW w:w="562" w:type="dxa"/>
          </w:tcPr>
          <w:p w14:paraId="5B8DAC98" w14:textId="77777777" w:rsidR="004C5CEB" w:rsidRPr="004C5CEB" w:rsidRDefault="004C5CEB" w:rsidP="00E6378D">
            <w:pPr>
              <w:rPr>
                <w:rFonts w:ascii="Cambria" w:hAnsi="Cambria"/>
                <w:sz w:val="20"/>
                <w:szCs w:val="20"/>
              </w:rPr>
            </w:pPr>
            <w:r w:rsidRPr="004C5CEB">
              <w:rPr>
                <w:rFonts w:ascii="Cambria" w:hAnsi="Cambria"/>
                <w:sz w:val="20"/>
                <w:szCs w:val="20"/>
              </w:rPr>
              <w:t>98</w:t>
            </w:r>
          </w:p>
        </w:tc>
        <w:tc>
          <w:tcPr>
            <w:tcW w:w="3119" w:type="dxa"/>
          </w:tcPr>
          <w:p w14:paraId="65231749" w14:textId="77777777" w:rsidR="004C5CEB" w:rsidRPr="004C5CEB" w:rsidRDefault="004C5CEB" w:rsidP="00E6378D">
            <w:pPr>
              <w:rPr>
                <w:rFonts w:ascii="Cambria" w:hAnsi="Cambria"/>
                <w:sz w:val="20"/>
                <w:szCs w:val="20"/>
              </w:rPr>
            </w:pPr>
            <w:r w:rsidRPr="004C5CEB">
              <w:rPr>
                <w:rFonts w:ascii="Cambria" w:hAnsi="Cambria"/>
                <w:sz w:val="20"/>
                <w:szCs w:val="20"/>
              </w:rPr>
              <w:t>MICHAUD Robert</w:t>
            </w:r>
          </w:p>
        </w:tc>
        <w:tc>
          <w:tcPr>
            <w:tcW w:w="3115" w:type="dxa"/>
          </w:tcPr>
          <w:p w14:paraId="0E414415" w14:textId="77777777" w:rsidR="004C5CEB" w:rsidRPr="004C5CEB" w:rsidRDefault="004C5CEB" w:rsidP="00E6378D">
            <w:pPr>
              <w:rPr>
                <w:rFonts w:ascii="Cambria" w:hAnsi="Cambria"/>
                <w:sz w:val="20"/>
                <w:szCs w:val="20"/>
              </w:rPr>
            </w:pPr>
            <w:r w:rsidRPr="004C5CEB">
              <w:rPr>
                <w:rFonts w:ascii="Cambria" w:hAnsi="Cambria"/>
                <w:sz w:val="20"/>
                <w:szCs w:val="20"/>
              </w:rPr>
              <w:t>13, Le Pavillon</w:t>
            </w:r>
          </w:p>
        </w:tc>
        <w:tc>
          <w:tcPr>
            <w:tcW w:w="2266" w:type="dxa"/>
          </w:tcPr>
          <w:p w14:paraId="78DD9711"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478B6BCB" w14:textId="77777777" w:rsidTr="00E6378D">
        <w:tc>
          <w:tcPr>
            <w:tcW w:w="562" w:type="dxa"/>
          </w:tcPr>
          <w:p w14:paraId="65AF499B" w14:textId="77777777" w:rsidR="004C5CEB" w:rsidRPr="004C5CEB" w:rsidRDefault="004C5CEB" w:rsidP="00E6378D">
            <w:pPr>
              <w:rPr>
                <w:rFonts w:ascii="Cambria" w:hAnsi="Cambria"/>
                <w:sz w:val="20"/>
                <w:szCs w:val="20"/>
              </w:rPr>
            </w:pPr>
            <w:r w:rsidRPr="004C5CEB">
              <w:rPr>
                <w:rFonts w:ascii="Cambria" w:hAnsi="Cambria"/>
                <w:sz w:val="20"/>
                <w:szCs w:val="20"/>
              </w:rPr>
              <w:t>102</w:t>
            </w:r>
          </w:p>
        </w:tc>
        <w:tc>
          <w:tcPr>
            <w:tcW w:w="3119" w:type="dxa"/>
          </w:tcPr>
          <w:p w14:paraId="10A79FF8" w14:textId="77777777" w:rsidR="004C5CEB" w:rsidRPr="004C5CEB" w:rsidRDefault="004C5CEB" w:rsidP="00E6378D">
            <w:pPr>
              <w:rPr>
                <w:rFonts w:ascii="Cambria" w:hAnsi="Cambria"/>
                <w:sz w:val="20"/>
                <w:szCs w:val="20"/>
              </w:rPr>
            </w:pPr>
            <w:r w:rsidRPr="004C5CEB">
              <w:rPr>
                <w:rFonts w:ascii="Cambria" w:hAnsi="Cambria"/>
                <w:sz w:val="20"/>
                <w:szCs w:val="20"/>
              </w:rPr>
              <w:t>MARCHON Nicole</w:t>
            </w:r>
          </w:p>
        </w:tc>
        <w:tc>
          <w:tcPr>
            <w:tcW w:w="3115" w:type="dxa"/>
          </w:tcPr>
          <w:p w14:paraId="09B0ACB6" w14:textId="77777777" w:rsidR="004C5CEB" w:rsidRPr="004C5CEB" w:rsidRDefault="004C5CEB" w:rsidP="00E6378D">
            <w:pPr>
              <w:rPr>
                <w:rFonts w:ascii="Cambria" w:hAnsi="Cambria"/>
                <w:sz w:val="20"/>
                <w:szCs w:val="20"/>
              </w:rPr>
            </w:pPr>
            <w:r w:rsidRPr="004C5CEB">
              <w:rPr>
                <w:rFonts w:ascii="Cambria" w:hAnsi="Cambria"/>
                <w:sz w:val="20"/>
                <w:szCs w:val="20"/>
              </w:rPr>
              <w:t>16, Le Pavillon</w:t>
            </w:r>
          </w:p>
        </w:tc>
        <w:tc>
          <w:tcPr>
            <w:tcW w:w="2266" w:type="dxa"/>
          </w:tcPr>
          <w:p w14:paraId="59DE7DC2"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51E5D4ED" w14:textId="77777777" w:rsidTr="00E6378D">
        <w:tc>
          <w:tcPr>
            <w:tcW w:w="562" w:type="dxa"/>
          </w:tcPr>
          <w:p w14:paraId="4AB32F4D" w14:textId="77777777" w:rsidR="004C5CEB" w:rsidRPr="004C5CEB" w:rsidRDefault="004C5CEB" w:rsidP="00E6378D">
            <w:pPr>
              <w:rPr>
                <w:rFonts w:ascii="Cambria" w:hAnsi="Cambria"/>
                <w:sz w:val="20"/>
                <w:szCs w:val="20"/>
              </w:rPr>
            </w:pPr>
            <w:r w:rsidRPr="004C5CEB">
              <w:rPr>
                <w:rFonts w:ascii="Cambria" w:hAnsi="Cambria"/>
                <w:sz w:val="20"/>
                <w:szCs w:val="20"/>
              </w:rPr>
              <w:t>110</w:t>
            </w:r>
          </w:p>
        </w:tc>
        <w:tc>
          <w:tcPr>
            <w:tcW w:w="3119" w:type="dxa"/>
          </w:tcPr>
          <w:p w14:paraId="572A6DAB" w14:textId="77777777" w:rsidR="004C5CEB" w:rsidRPr="004C5CEB" w:rsidRDefault="004C5CEB" w:rsidP="00E6378D">
            <w:pPr>
              <w:rPr>
                <w:rFonts w:ascii="Cambria" w:hAnsi="Cambria"/>
                <w:sz w:val="20"/>
                <w:szCs w:val="20"/>
              </w:rPr>
            </w:pPr>
            <w:r w:rsidRPr="004C5CEB">
              <w:rPr>
                <w:rFonts w:ascii="Cambria" w:hAnsi="Cambria"/>
                <w:sz w:val="20"/>
                <w:szCs w:val="20"/>
              </w:rPr>
              <w:t>PERRETIER Jean</w:t>
            </w:r>
          </w:p>
        </w:tc>
        <w:tc>
          <w:tcPr>
            <w:tcW w:w="3115" w:type="dxa"/>
          </w:tcPr>
          <w:p w14:paraId="11BE2B04" w14:textId="77777777" w:rsidR="004C5CEB" w:rsidRPr="004C5CEB" w:rsidRDefault="004C5CEB" w:rsidP="00E6378D">
            <w:pPr>
              <w:rPr>
                <w:rFonts w:ascii="Cambria" w:hAnsi="Cambria"/>
                <w:sz w:val="20"/>
                <w:szCs w:val="20"/>
              </w:rPr>
            </w:pPr>
            <w:r w:rsidRPr="004C5CEB">
              <w:rPr>
                <w:rFonts w:ascii="Cambria" w:hAnsi="Cambria"/>
                <w:sz w:val="20"/>
                <w:szCs w:val="20"/>
              </w:rPr>
              <w:t>1, Les Lyres</w:t>
            </w:r>
          </w:p>
        </w:tc>
        <w:tc>
          <w:tcPr>
            <w:tcW w:w="2266" w:type="dxa"/>
          </w:tcPr>
          <w:p w14:paraId="4784EF86"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760979E7" w14:textId="77777777" w:rsidTr="00E6378D">
        <w:tc>
          <w:tcPr>
            <w:tcW w:w="562" w:type="dxa"/>
          </w:tcPr>
          <w:p w14:paraId="79265B7D" w14:textId="77777777" w:rsidR="004C5CEB" w:rsidRPr="004C5CEB" w:rsidRDefault="004C5CEB" w:rsidP="00E6378D">
            <w:pPr>
              <w:rPr>
                <w:rFonts w:ascii="Cambria" w:hAnsi="Cambria"/>
                <w:sz w:val="20"/>
                <w:szCs w:val="20"/>
              </w:rPr>
            </w:pPr>
            <w:r w:rsidRPr="004C5CEB">
              <w:rPr>
                <w:rFonts w:ascii="Cambria" w:hAnsi="Cambria"/>
                <w:sz w:val="20"/>
                <w:szCs w:val="20"/>
              </w:rPr>
              <w:t>113</w:t>
            </w:r>
          </w:p>
        </w:tc>
        <w:tc>
          <w:tcPr>
            <w:tcW w:w="3119" w:type="dxa"/>
          </w:tcPr>
          <w:p w14:paraId="4F90D0FB" w14:textId="77777777" w:rsidR="004C5CEB" w:rsidRPr="004C5CEB" w:rsidRDefault="004C5CEB" w:rsidP="00E6378D">
            <w:pPr>
              <w:rPr>
                <w:rFonts w:ascii="Cambria" w:hAnsi="Cambria"/>
                <w:sz w:val="20"/>
                <w:szCs w:val="20"/>
              </w:rPr>
            </w:pPr>
            <w:r w:rsidRPr="004C5CEB">
              <w:rPr>
                <w:rFonts w:ascii="Cambria" w:hAnsi="Cambria"/>
                <w:sz w:val="20"/>
                <w:szCs w:val="20"/>
              </w:rPr>
              <w:t>MEY Robert</w:t>
            </w:r>
          </w:p>
        </w:tc>
        <w:tc>
          <w:tcPr>
            <w:tcW w:w="3115" w:type="dxa"/>
          </w:tcPr>
          <w:p w14:paraId="01AE0FB8" w14:textId="77777777" w:rsidR="004C5CEB" w:rsidRPr="004C5CEB" w:rsidRDefault="004C5CEB" w:rsidP="00E6378D">
            <w:pPr>
              <w:rPr>
                <w:rFonts w:ascii="Cambria" w:hAnsi="Cambria"/>
                <w:sz w:val="20"/>
                <w:szCs w:val="20"/>
              </w:rPr>
            </w:pPr>
            <w:r w:rsidRPr="004C5CEB">
              <w:rPr>
                <w:rFonts w:ascii="Cambria" w:hAnsi="Cambria"/>
                <w:sz w:val="20"/>
                <w:szCs w:val="20"/>
              </w:rPr>
              <w:t>3 bis, Place Saint-Léger</w:t>
            </w:r>
          </w:p>
        </w:tc>
        <w:tc>
          <w:tcPr>
            <w:tcW w:w="2266" w:type="dxa"/>
          </w:tcPr>
          <w:p w14:paraId="0D9DB3DA"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23B04C35" w14:textId="77777777" w:rsidTr="00E6378D">
        <w:tc>
          <w:tcPr>
            <w:tcW w:w="562" w:type="dxa"/>
          </w:tcPr>
          <w:p w14:paraId="64967D3D" w14:textId="77777777" w:rsidR="004C5CEB" w:rsidRPr="004C5CEB" w:rsidRDefault="004C5CEB" w:rsidP="00E6378D">
            <w:pPr>
              <w:rPr>
                <w:rFonts w:ascii="Cambria" w:hAnsi="Cambria"/>
                <w:sz w:val="20"/>
                <w:szCs w:val="20"/>
              </w:rPr>
            </w:pPr>
            <w:r w:rsidRPr="004C5CEB">
              <w:rPr>
                <w:rFonts w:ascii="Cambria" w:hAnsi="Cambria"/>
                <w:sz w:val="20"/>
                <w:szCs w:val="20"/>
              </w:rPr>
              <w:t>120</w:t>
            </w:r>
          </w:p>
        </w:tc>
        <w:tc>
          <w:tcPr>
            <w:tcW w:w="3119" w:type="dxa"/>
          </w:tcPr>
          <w:p w14:paraId="7C4F83C5" w14:textId="77777777" w:rsidR="004C5CEB" w:rsidRPr="004C5CEB" w:rsidRDefault="004C5CEB" w:rsidP="00E6378D">
            <w:pPr>
              <w:rPr>
                <w:rFonts w:ascii="Cambria" w:hAnsi="Cambria"/>
                <w:sz w:val="20"/>
                <w:szCs w:val="20"/>
              </w:rPr>
            </w:pPr>
            <w:r w:rsidRPr="004C5CEB">
              <w:rPr>
                <w:rFonts w:ascii="Cambria" w:hAnsi="Cambria"/>
                <w:sz w:val="20"/>
                <w:szCs w:val="20"/>
              </w:rPr>
              <w:t>DURANT Gérard</w:t>
            </w:r>
          </w:p>
        </w:tc>
        <w:tc>
          <w:tcPr>
            <w:tcW w:w="3115" w:type="dxa"/>
          </w:tcPr>
          <w:p w14:paraId="117F0B04" w14:textId="77777777" w:rsidR="004C5CEB" w:rsidRPr="004C5CEB" w:rsidRDefault="004C5CEB" w:rsidP="00E6378D">
            <w:pPr>
              <w:rPr>
                <w:rFonts w:ascii="Cambria" w:hAnsi="Cambria"/>
                <w:sz w:val="20"/>
                <w:szCs w:val="20"/>
              </w:rPr>
            </w:pPr>
            <w:r w:rsidRPr="004C5CEB">
              <w:rPr>
                <w:rFonts w:ascii="Cambria" w:hAnsi="Cambria"/>
                <w:sz w:val="20"/>
                <w:szCs w:val="20"/>
              </w:rPr>
              <w:t>13, Route de Lyon</w:t>
            </w:r>
          </w:p>
        </w:tc>
        <w:tc>
          <w:tcPr>
            <w:tcW w:w="2266" w:type="dxa"/>
          </w:tcPr>
          <w:p w14:paraId="51D6420A"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6B64BE19" w14:textId="77777777" w:rsidTr="00E6378D">
        <w:tc>
          <w:tcPr>
            <w:tcW w:w="562" w:type="dxa"/>
          </w:tcPr>
          <w:p w14:paraId="3D68472D" w14:textId="77777777" w:rsidR="004C5CEB" w:rsidRPr="004C5CEB" w:rsidRDefault="004C5CEB" w:rsidP="00E6378D">
            <w:pPr>
              <w:rPr>
                <w:rFonts w:ascii="Cambria" w:hAnsi="Cambria"/>
                <w:sz w:val="20"/>
                <w:szCs w:val="20"/>
              </w:rPr>
            </w:pPr>
            <w:r w:rsidRPr="004C5CEB">
              <w:rPr>
                <w:rFonts w:ascii="Cambria" w:hAnsi="Cambria"/>
                <w:sz w:val="20"/>
                <w:szCs w:val="20"/>
              </w:rPr>
              <w:t>126</w:t>
            </w:r>
          </w:p>
        </w:tc>
        <w:tc>
          <w:tcPr>
            <w:tcW w:w="3119" w:type="dxa"/>
          </w:tcPr>
          <w:p w14:paraId="647F4C7B" w14:textId="77777777" w:rsidR="004C5CEB" w:rsidRPr="004C5CEB" w:rsidRDefault="004C5CEB" w:rsidP="00E6378D">
            <w:pPr>
              <w:rPr>
                <w:rFonts w:ascii="Cambria" w:hAnsi="Cambria"/>
                <w:sz w:val="20"/>
                <w:szCs w:val="20"/>
              </w:rPr>
            </w:pPr>
            <w:r w:rsidRPr="004C5CEB">
              <w:rPr>
                <w:rFonts w:ascii="Cambria" w:hAnsi="Cambria"/>
                <w:sz w:val="20"/>
                <w:szCs w:val="20"/>
              </w:rPr>
              <w:t>RAYMOND Marie-France</w:t>
            </w:r>
          </w:p>
        </w:tc>
        <w:tc>
          <w:tcPr>
            <w:tcW w:w="3115" w:type="dxa"/>
          </w:tcPr>
          <w:p w14:paraId="02A6014D" w14:textId="77777777" w:rsidR="004C5CEB" w:rsidRPr="004C5CEB" w:rsidRDefault="004C5CEB" w:rsidP="00E6378D">
            <w:pPr>
              <w:rPr>
                <w:rFonts w:ascii="Cambria" w:hAnsi="Cambria"/>
                <w:sz w:val="20"/>
                <w:szCs w:val="20"/>
              </w:rPr>
            </w:pPr>
            <w:r w:rsidRPr="004C5CEB">
              <w:rPr>
                <w:rFonts w:ascii="Cambria" w:hAnsi="Cambria"/>
                <w:sz w:val="20"/>
                <w:szCs w:val="20"/>
              </w:rPr>
              <w:t>7, Route des Radeliers</w:t>
            </w:r>
          </w:p>
        </w:tc>
        <w:tc>
          <w:tcPr>
            <w:tcW w:w="2266" w:type="dxa"/>
          </w:tcPr>
          <w:p w14:paraId="358C88B1"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r w:rsidR="004C5CEB" w:rsidRPr="004C5CEB" w14:paraId="09C33F5C" w14:textId="77777777" w:rsidTr="00E6378D">
        <w:tc>
          <w:tcPr>
            <w:tcW w:w="562" w:type="dxa"/>
          </w:tcPr>
          <w:p w14:paraId="12DDC716" w14:textId="77777777" w:rsidR="004C5CEB" w:rsidRPr="004C5CEB" w:rsidRDefault="004C5CEB" w:rsidP="00E6378D">
            <w:pPr>
              <w:rPr>
                <w:rFonts w:ascii="Cambria" w:hAnsi="Cambria"/>
                <w:sz w:val="20"/>
                <w:szCs w:val="20"/>
              </w:rPr>
            </w:pPr>
            <w:r w:rsidRPr="004C5CEB">
              <w:rPr>
                <w:rFonts w:ascii="Cambria" w:hAnsi="Cambria"/>
                <w:sz w:val="20"/>
                <w:szCs w:val="20"/>
              </w:rPr>
              <w:t>167</w:t>
            </w:r>
          </w:p>
        </w:tc>
        <w:tc>
          <w:tcPr>
            <w:tcW w:w="3119" w:type="dxa"/>
          </w:tcPr>
          <w:p w14:paraId="612B5029" w14:textId="77777777" w:rsidR="004C5CEB" w:rsidRPr="004C5CEB" w:rsidRDefault="004C5CEB" w:rsidP="00E6378D">
            <w:pPr>
              <w:rPr>
                <w:rFonts w:ascii="Cambria" w:hAnsi="Cambria"/>
                <w:sz w:val="20"/>
                <w:szCs w:val="20"/>
              </w:rPr>
            </w:pPr>
            <w:r w:rsidRPr="004C5CEB">
              <w:rPr>
                <w:rFonts w:ascii="Cambria" w:hAnsi="Cambria"/>
                <w:sz w:val="20"/>
                <w:szCs w:val="20"/>
              </w:rPr>
              <w:t>PONCET René</w:t>
            </w:r>
          </w:p>
        </w:tc>
        <w:tc>
          <w:tcPr>
            <w:tcW w:w="3115" w:type="dxa"/>
          </w:tcPr>
          <w:p w14:paraId="55AF2570" w14:textId="77777777" w:rsidR="004C5CEB" w:rsidRPr="004C5CEB" w:rsidRDefault="004C5CEB" w:rsidP="00E6378D">
            <w:pPr>
              <w:rPr>
                <w:rFonts w:ascii="Cambria" w:hAnsi="Cambria"/>
                <w:sz w:val="20"/>
                <w:szCs w:val="20"/>
              </w:rPr>
            </w:pPr>
            <w:r w:rsidRPr="004C5CEB">
              <w:rPr>
                <w:rFonts w:ascii="Cambria" w:hAnsi="Cambria"/>
                <w:sz w:val="20"/>
                <w:szCs w:val="20"/>
              </w:rPr>
              <w:t>1, Sur le Port</w:t>
            </w:r>
          </w:p>
        </w:tc>
        <w:tc>
          <w:tcPr>
            <w:tcW w:w="2266" w:type="dxa"/>
          </w:tcPr>
          <w:p w14:paraId="3B3C0CC9" w14:textId="77777777" w:rsidR="004C5CEB" w:rsidRPr="004C5CEB" w:rsidRDefault="004C5CEB" w:rsidP="00E6378D">
            <w:pPr>
              <w:rPr>
                <w:rFonts w:ascii="Cambria" w:hAnsi="Cambria"/>
                <w:sz w:val="20"/>
                <w:szCs w:val="20"/>
              </w:rPr>
            </w:pPr>
            <w:r w:rsidRPr="004C5CEB">
              <w:rPr>
                <w:rFonts w:ascii="Cambria" w:hAnsi="Cambria"/>
                <w:sz w:val="20"/>
                <w:szCs w:val="20"/>
              </w:rPr>
              <w:t>MOLINGES</w:t>
            </w:r>
          </w:p>
        </w:tc>
      </w:tr>
    </w:tbl>
    <w:p w14:paraId="226252B6" w14:textId="77777777" w:rsidR="004C5CEB" w:rsidRDefault="004C5CEB" w:rsidP="004C5CEB"/>
    <w:p w14:paraId="43144E91" w14:textId="7D16D635" w:rsidR="00662EEB" w:rsidRDefault="00662EEB" w:rsidP="0048520B">
      <w:pPr>
        <w:spacing w:line="252" w:lineRule="auto"/>
        <w:rPr>
          <w:rFonts w:ascii="Cambria" w:eastAsiaTheme="majorEastAsia" w:hAnsi="Cambria" w:cstheme="majorBidi"/>
          <w:b/>
          <w:bCs/>
          <w:sz w:val="22"/>
          <w:szCs w:val="22"/>
          <w:u w:val="single"/>
          <w:lang w:eastAsia="en-US"/>
        </w:rPr>
      </w:pPr>
    </w:p>
    <w:p w14:paraId="70249EAB" w14:textId="35E23E79" w:rsidR="00662EEB" w:rsidRDefault="004C5CEB" w:rsidP="0048520B">
      <w:pPr>
        <w:spacing w:line="252" w:lineRule="auto"/>
        <w:rPr>
          <w:rFonts w:ascii="Cambria" w:eastAsiaTheme="majorEastAsia" w:hAnsi="Cambria" w:cstheme="majorBidi"/>
          <w:b/>
          <w:bCs/>
          <w:sz w:val="22"/>
          <w:szCs w:val="22"/>
          <w:u w:val="single"/>
          <w:lang w:eastAsia="en-US"/>
        </w:rPr>
      </w:pPr>
      <w:r>
        <w:rPr>
          <w:rFonts w:ascii="Cambria" w:eastAsiaTheme="majorEastAsia" w:hAnsi="Cambria" w:cstheme="majorBidi"/>
          <w:b/>
          <w:bCs/>
          <w:sz w:val="22"/>
          <w:szCs w:val="22"/>
          <w:u w:val="single"/>
          <w:lang w:eastAsia="en-US"/>
        </w:rPr>
        <w:t>La séance est levée à 20H15</w:t>
      </w:r>
    </w:p>
    <w:p w14:paraId="43837D00" w14:textId="265F490F" w:rsidR="004C5CEB" w:rsidRDefault="004C5CEB" w:rsidP="0048520B">
      <w:pPr>
        <w:spacing w:line="252" w:lineRule="auto"/>
        <w:rPr>
          <w:rFonts w:ascii="Cambria" w:eastAsiaTheme="majorEastAsia" w:hAnsi="Cambria" w:cstheme="majorBidi"/>
          <w:b/>
          <w:bCs/>
          <w:sz w:val="22"/>
          <w:szCs w:val="22"/>
          <w:u w:val="single"/>
          <w:lang w:eastAsia="en-US"/>
        </w:rPr>
      </w:pPr>
    </w:p>
    <w:p w14:paraId="01CAB42B" w14:textId="77777777" w:rsidR="00035FB8" w:rsidRDefault="00035FB8" w:rsidP="00993825">
      <w:pPr>
        <w:autoSpaceDE w:val="0"/>
        <w:autoSpaceDN w:val="0"/>
        <w:adjustRightInd w:val="0"/>
        <w:ind w:right="517"/>
        <w:jc w:val="both"/>
        <w:rPr>
          <w:rFonts w:ascii="Cambria" w:hAnsi="Cambria" w:cs="Arial"/>
          <w:bCs/>
          <w:sz w:val="22"/>
          <w:szCs w:val="22"/>
        </w:rPr>
      </w:pPr>
    </w:p>
    <w:p w14:paraId="026AFF3F" w14:textId="7B36DCDE"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sidRPr="00AB6BE5">
        <w:rPr>
          <w:rFonts w:ascii="Cambria" w:hAnsi="Cambria" w:cs="Arial"/>
          <w:b/>
          <w:sz w:val="22"/>
          <w:szCs w:val="22"/>
          <w:u w:val="single"/>
        </w:rPr>
        <w:t xml:space="preserve">LUNDI </w:t>
      </w:r>
      <w:r w:rsidR="00C2497F">
        <w:rPr>
          <w:rFonts w:ascii="Cambria" w:hAnsi="Cambria" w:cs="Arial"/>
          <w:b/>
          <w:sz w:val="22"/>
          <w:szCs w:val="22"/>
          <w:u w:val="single"/>
        </w:rPr>
        <w:t xml:space="preserve">7 </w:t>
      </w:r>
      <w:r w:rsidR="005B7928">
        <w:rPr>
          <w:rFonts w:ascii="Cambria" w:hAnsi="Cambria" w:cs="Arial"/>
          <w:b/>
          <w:sz w:val="22"/>
          <w:szCs w:val="22"/>
          <w:u w:val="single"/>
        </w:rPr>
        <w:t>MARS</w:t>
      </w:r>
      <w:r w:rsidR="00014117">
        <w:rPr>
          <w:rFonts w:ascii="Cambria" w:hAnsi="Cambria" w:cs="Arial"/>
          <w:b/>
          <w:sz w:val="22"/>
          <w:szCs w:val="22"/>
          <w:u w:val="single"/>
        </w:rPr>
        <w:t xml:space="preserve"> </w:t>
      </w:r>
      <w:r w:rsidRPr="00AB6BE5">
        <w:rPr>
          <w:rFonts w:ascii="Cambria" w:hAnsi="Cambria" w:cs="Arial"/>
          <w:b/>
          <w:sz w:val="22"/>
          <w:szCs w:val="22"/>
          <w:u w:val="single"/>
        </w:rPr>
        <w:t xml:space="preserve"> 202</w:t>
      </w:r>
      <w:r w:rsidR="00014117">
        <w:rPr>
          <w:rFonts w:ascii="Cambria" w:hAnsi="Cambria" w:cs="Arial"/>
          <w:b/>
          <w:sz w:val="22"/>
          <w:szCs w:val="22"/>
          <w:u w:val="single"/>
        </w:rPr>
        <w:t>2</w:t>
      </w:r>
      <w:r w:rsidRPr="00AB6BE5">
        <w:rPr>
          <w:rFonts w:ascii="Cambria" w:hAnsi="Cambria" w:cs="Arial"/>
          <w:b/>
          <w:sz w:val="22"/>
          <w:szCs w:val="22"/>
          <w:u w:val="single"/>
        </w:rPr>
        <w:t xml:space="preserve"> </w:t>
      </w:r>
      <w:r w:rsidR="003047DD" w:rsidRPr="00AB6BE5">
        <w:rPr>
          <w:rFonts w:ascii="Cambria" w:hAnsi="Cambria" w:cs="Arial"/>
          <w:b/>
          <w:sz w:val="22"/>
          <w:szCs w:val="22"/>
          <w:u w:val="single"/>
        </w:rPr>
        <w:t>À</w:t>
      </w:r>
      <w:r w:rsidRPr="00AB6BE5">
        <w:rPr>
          <w:rFonts w:ascii="Cambria" w:hAnsi="Cambria" w:cs="Arial"/>
          <w:b/>
          <w:sz w:val="22"/>
          <w:szCs w:val="22"/>
          <w:u w:val="single"/>
        </w:rPr>
        <w:t xml:space="preserve"> 19 H 00</w:t>
      </w:r>
      <w:r w:rsidR="00027444">
        <w:rPr>
          <w:rFonts w:ascii="Cambria" w:hAnsi="Cambria" w:cs="Arial"/>
          <w:b/>
          <w:sz w:val="22"/>
          <w:szCs w:val="22"/>
          <w:u w:val="single"/>
        </w:rPr>
        <w:t xml:space="preserve"> – </w:t>
      </w:r>
    </w:p>
    <w:p w14:paraId="78A717CD" w14:textId="3D490F1B" w:rsidR="003D46E1"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62C8" w14:textId="77777777" w:rsidR="00320896" w:rsidRDefault="00320896" w:rsidP="002C7F3B">
      <w:r>
        <w:separator/>
      </w:r>
    </w:p>
  </w:endnote>
  <w:endnote w:type="continuationSeparator" w:id="0">
    <w:p w14:paraId="5418604D" w14:textId="77777777" w:rsidR="00320896" w:rsidRDefault="00320896"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F2DC" w14:textId="77777777" w:rsidR="00320896" w:rsidRDefault="00320896" w:rsidP="002C7F3B">
      <w:r>
        <w:separator/>
      </w:r>
    </w:p>
  </w:footnote>
  <w:footnote w:type="continuationSeparator" w:id="0">
    <w:p w14:paraId="663DC9C0" w14:textId="77777777" w:rsidR="00320896" w:rsidRDefault="00320896"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402E9"/>
    <w:multiLevelType w:val="hybridMultilevel"/>
    <w:tmpl w:val="A9CC696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20103A8B"/>
    <w:multiLevelType w:val="multilevel"/>
    <w:tmpl w:val="4E00E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F729B"/>
    <w:multiLevelType w:val="hybridMultilevel"/>
    <w:tmpl w:val="D1B2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325A7E"/>
    <w:multiLevelType w:val="hybridMultilevel"/>
    <w:tmpl w:val="A6C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C0505F"/>
    <w:multiLevelType w:val="hybridMultilevel"/>
    <w:tmpl w:val="42CC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6F5382"/>
    <w:multiLevelType w:val="hybridMultilevel"/>
    <w:tmpl w:val="C72A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D53FF"/>
    <w:multiLevelType w:val="hybridMultilevel"/>
    <w:tmpl w:val="655A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BC57B9"/>
    <w:multiLevelType w:val="hybridMultilevel"/>
    <w:tmpl w:val="19CE3ACA"/>
    <w:lvl w:ilvl="0" w:tplc="AD52AD9E">
      <w:start w:val="4"/>
      <w:numFmt w:val="bullet"/>
      <w:lvlText w:val="-"/>
      <w:lvlJc w:val="left"/>
      <w:pPr>
        <w:ind w:left="355" w:hanging="360"/>
      </w:pPr>
      <w:rPr>
        <w:rFonts w:ascii="Cambria" w:eastAsia="Times New Roman" w:hAnsi="Cambria" w:cs="Times New Roman"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10"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1" w15:restartNumberingAfterBreak="0">
    <w:nsid w:val="51AA3625"/>
    <w:multiLevelType w:val="hybridMultilevel"/>
    <w:tmpl w:val="0556E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2834E2"/>
    <w:multiLevelType w:val="hybridMultilevel"/>
    <w:tmpl w:val="D862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0B55D3"/>
    <w:multiLevelType w:val="hybridMultilevel"/>
    <w:tmpl w:val="999EF166"/>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2C0D54"/>
    <w:multiLevelType w:val="hybridMultilevel"/>
    <w:tmpl w:val="AACCD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DC4D23"/>
    <w:multiLevelType w:val="hybridMultilevel"/>
    <w:tmpl w:val="0F82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81423C"/>
    <w:multiLevelType w:val="hybridMultilevel"/>
    <w:tmpl w:val="61183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6272C"/>
    <w:multiLevelType w:val="hybridMultilevel"/>
    <w:tmpl w:val="1592CA64"/>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F7780C"/>
    <w:multiLevelType w:val="hybridMultilevel"/>
    <w:tmpl w:val="48B6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6"/>
  </w:num>
  <w:num w:numId="6">
    <w:abstractNumId w:val="14"/>
  </w:num>
  <w:num w:numId="7">
    <w:abstractNumId w:val="2"/>
  </w:num>
  <w:num w:numId="8">
    <w:abstractNumId w:val="16"/>
  </w:num>
  <w:num w:numId="9">
    <w:abstractNumId w:val="15"/>
  </w:num>
  <w:num w:numId="10">
    <w:abstractNumId w:val="12"/>
  </w:num>
  <w:num w:numId="11">
    <w:abstractNumId w:val="4"/>
  </w:num>
  <w:num w:numId="12">
    <w:abstractNumId w:val="8"/>
  </w:num>
  <w:num w:numId="13">
    <w:abstractNumId w:val="17"/>
  </w:num>
  <w:num w:numId="14">
    <w:abstractNumId w:val="13"/>
  </w:num>
  <w:num w:numId="15">
    <w:abstractNumId w:val="3"/>
  </w:num>
  <w:num w:numId="16">
    <w:abstractNumId w:val="7"/>
  </w:num>
  <w:num w:numId="17">
    <w:abstractNumId w:val="5"/>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855"/>
    <w:rsid w:val="00001C35"/>
    <w:rsid w:val="00006174"/>
    <w:rsid w:val="0001099F"/>
    <w:rsid w:val="00011C90"/>
    <w:rsid w:val="0001356C"/>
    <w:rsid w:val="00014117"/>
    <w:rsid w:val="00014119"/>
    <w:rsid w:val="000144F5"/>
    <w:rsid w:val="0002013D"/>
    <w:rsid w:val="0002267D"/>
    <w:rsid w:val="00023839"/>
    <w:rsid w:val="00025B2F"/>
    <w:rsid w:val="00026236"/>
    <w:rsid w:val="00027444"/>
    <w:rsid w:val="00027FE3"/>
    <w:rsid w:val="00030AAC"/>
    <w:rsid w:val="00030C23"/>
    <w:rsid w:val="00031773"/>
    <w:rsid w:val="00033CDF"/>
    <w:rsid w:val="00033E33"/>
    <w:rsid w:val="00033EC4"/>
    <w:rsid w:val="00033F76"/>
    <w:rsid w:val="00035FB8"/>
    <w:rsid w:val="0003661A"/>
    <w:rsid w:val="0003665D"/>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5AC"/>
    <w:rsid w:val="000B4FC6"/>
    <w:rsid w:val="000B53F9"/>
    <w:rsid w:val="000B6EA6"/>
    <w:rsid w:val="000B79F6"/>
    <w:rsid w:val="000B7D5F"/>
    <w:rsid w:val="000C299C"/>
    <w:rsid w:val="000C49A7"/>
    <w:rsid w:val="000C51A8"/>
    <w:rsid w:val="000C610E"/>
    <w:rsid w:val="000C7FF6"/>
    <w:rsid w:val="000D2C66"/>
    <w:rsid w:val="000E0BAC"/>
    <w:rsid w:val="000E2876"/>
    <w:rsid w:val="000E30D3"/>
    <w:rsid w:val="000E3150"/>
    <w:rsid w:val="000E532D"/>
    <w:rsid w:val="000E5FE6"/>
    <w:rsid w:val="000F0276"/>
    <w:rsid w:val="000F06AF"/>
    <w:rsid w:val="000F2E68"/>
    <w:rsid w:val="000F3B2D"/>
    <w:rsid w:val="000F658E"/>
    <w:rsid w:val="000F6EC8"/>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19D"/>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0D86"/>
    <w:rsid w:val="00162EEB"/>
    <w:rsid w:val="00164057"/>
    <w:rsid w:val="00171142"/>
    <w:rsid w:val="00172433"/>
    <w:rsid w:val="00172898"/>
    <w:rsid w:val="00175A45"/>
    <w:rsid w:val="00176576"/>
    <w:rsid w:val="00177544"/>
    <w:rsid w:val="001822DB"/>
    <w:rsid w:val="00184CA1"/>
    <w:rsid w:val="001857EE"/>
    <w:rsid w:val="001863F8"/>
    <w:rsid w:val="0018678E"/>
    <w:rsid w:val="00187479"/>
    <w:rsid w:val="0019191E"/>
    <w:rsid w:val="001934D0"/>
    <w:rsid w:val="00195854"/>
    <w:rsid w:val="00197A97"/>
    <w:rsid w:val="001A2A22"/>
    <w:rsid w:val="001A4844"/>
    <w:rsid w:val="001A5F10"/>
    <w:rsid w:val="001A6171"/>
    <w:rsid w:val="001A6679"/>
    <w:rsid w:val="001A7159"/>
    <w:rsid w:val="001B02A8"/>
    <w:rsid w:val="001B12B5"/>
    <w:rsid w:val="001B1C6E"/>
    <w:rsid w:val="001B64FD"/>
    <w:rsid w:val="001B7FAA"/>
    <w:rsid w:val="001C05D8"/>
    <w:rsid w:val="001C06B6"/>
    <w:rsid w:val="001C0EE5"/>
    <w:rsid w:val="001C2746"/>
    <w:rsid w:val="001C4A75"/>
    <w:rsid w:val="001D05B3"/>
    <w:rsid w:val="001D0C2C"/>
    <w:rsid w:val="001D0D12"/>
    <w:rsid w:val="001D19D0"/>
    <w:rsid w:val="001D1CAB"/>
    <w:rsid w:val="001D1EB8"/>
    <w:rsid w:val="001D2401"/>
    <w:rsid w:val="001D3A3B"/>
    <w:rsid w:val="001D46E6"/>
    <w:rsid w:val="001D5381"/>
    <w:rsid w:val="001D5873"/>
    <w:rsid w:val="001D5A50"/>
    <w:rsid w:val="001D68B4"/>
    <w:rsid w:val="001D6BEC"/>
    <w:rsid w:val="001E02DD"/>
    <w:rsid w:val="001E0AF5"/>
    <w:rsid w:val="001E0B1E"/>
    <w:rsid w:val="001E5757"/>
    <w:rsid w:val="001E6F37"/>
    <w:rsid w:val="001E7CC1"/>
    <w:rsid w:val="001F008C"/>
    <w:rsid w:val="001F08C5"/>
    <w:rsid w:val="001F0B5C"/>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6A7"/>
    <w:rsid w:val="002338C4"/>
    <w:rsid w:val="00234CE1"/>
    <w:rsid w:val="00235339"/>
    <w:rsid w:val="00236BE1"/>
    <w:rsid w:val="00241681"/>
    <w:rsid w:val="00243EA7"/>
    <w:rsid w:val="00244168"/>
    <w:rsid w:val="00245C6C"/>
    <w:rsid w:val="0024633E"/>
    <w:rsid w:val="00246B0E"/>
    <w:rsid w:val="00246C86"/>
    <w:rsid w:val="00251014"/>
    <w:rsid w:val="002529DD"/>
    <w:rsid w:val="002538E5"/>
    <w:rsid w:val="002543B4"/>
    <w:rsid w:val="00256249"/>
    <w:rsid w:val="00256349"/>
    <w:rsid w:val="002621B3"/>
    <w:rsid w:val="00264DA1"/>
    <w:rsid w:val="002661E7"/>
    <w:rsid w:val="00270C5A"/>
    <w:rsid w:val="00271880"/>
    <w:rsid w:val="0027285D"/>
    <w:rsid w:val="0028315D"/>
    <w:rsid w:val="0028509F"/>
    <w:rsid w:val="00285343"/>
    <w:rsid w:val="00285F8A"/>
    <w:rsid w:val="0028714C"/>
    <w:rsid w:val="00290DF6"/>
    <w:rsid w:val="002949E4"/>
    <w:rsid w:val="00297161"/>
    <w:rsid w:val="002971DD"/>
    <w:rsid w:val="00297583"/>
    <w:rsid w:val="002A09D3"/>
    <w:rsid w:val="002A3104"/>
    <w:rsid w:val="002A3444"/>
    <w:rsid w:val="002A7B22"/>
    <w:rsid w:val="002A7B57"/>
    <w:rsid w:val="002B2F50"/>
    <w:rsid w:val="002B4B90"/>
    <w:rsid w:val="002B53CC"/>
    <w:rsid w:val="002B5526"/>
    <w:rsid w:val="002B7257"/>
    <w:rsid w:val="002B72AD"/>
    <w:rsid w:val="002C0263"/>
    <w:rsid w:val="002C1817"/>
    <w:rsid w:val="002C6257"/>
    <w:rsid w:val="002C6873"/>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047DD"/>
    <w:rsid w:val="00306465"/>
    <w:rsid w:val="00310D53"/>
    <w:rsid w:val="00312EE7"/>
    <w:rsid w:val="00313422"/>
    <w:rsid w:val="00315569"/>
    <w:rsid w:val="003159C9"/>
    <w:rsid w:val="00316603"/>
    <w:rsid w:val="00320759"/>
    <w:rsid w:val="003207DF"/>
    <w:rsid w:val="00320896"/>
    <w:rsid w:val="00322D7C"/>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233"/>
    <w:rsid w:val="00367D11"/>
    <w:rsid w:val="0037082A"/>
    <w:rsid w:val="00370FEE"/>
    <w:rsid w:val="00375C50"/>
    <w:rsid w:val="00376D6F"/>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A7907"/>
    <w:rsid w:val="003B1CD2"/>
    <w:rsid w:val="003B1F7D"/>
    <w:rsid w:val="003B4D58"/>
    <w:rsid w:val="003B5693"/>
    <w:rsid w:val="003B7656"/>
    <w:rsid w:val="003B7E00"/>
    <w:rsid w:val="003C49A7"/>
    <w:rsid w:val="003C5772"/>
    <w:rsid w:val="003C60E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192"/>
    <w:rsid w:val="00416A18"/>
    <w:rsid w:val="00417E6B"/>
    <w:rsid w:val="0042247E"/>
    <w:rsid w:val="00422973"/>
    <w:rsid w:val="00422E81"/>
    <w:rsid w:val="004231A4"/>
    <w:rsid w:val="004330C6"/>
    <w:rsid w:val="0043594F"/>
    <w:rsid w:val="004378C4"/>
    <w:rsid w:val="004410EE"/>
    <w:rsid w:val="00441141"/>
    <w:rsid w:val="0044778F"/>
    <w:rsid w:val="004479E8"/>
    <w:rsid w:val="00450643"/>
    <w:rsid w:val="004522C6"/>
    <w:rsid w:val="0045289A"/>
    <w:rsid w:val="00453661"/>
    <w:rsid w:val="00454C7C"/>
    <w:rsid w:val="004554C3"/>
    <w:rsid w:val="0046101B"/>
    <w:rsid w:val="00463AA1"/>
    <w:rsid w:val="0046715C"/>
    <w:rsid w:val="00467795"/>
    <w:rsid w:val="0047011B"/>
    <w:rsid w:val="00471D35"/>
    <w:rsid w:val="00476804"/>
    <w:rsid w:val="00476855"/>
    <w:rsid w:val="004770D1"/>
    <w:rsid w:val="004778F1"/>
    <w:rsid w:val="00477A97"/>
    <w:rsid w:val="00480F53"/>
    <w:rsid w:val="00483583"/>
    <w:rsid w:val="00483E06"/>
    <w:rsid w:val="0048520B"/>
    <w:rsid w:val="00492B5F"/>
    <w:rsid w:val="00492C27"/>
    <w:rsid w:val="00493284"/>
    <w:rsid w:val="004952F8"/>
    <w:rsid w:val="00495B53"/>
    <w:rsid w:val="004A1714"/>
    <w:rsid w:val="004A6B56"/>
    <w:rsid w:val="004A7491"/>
    <w:rsid w:val="004B0843"/>
    <w:rsid w:val="004B5021"/>
    <w:rsid w:val="004B505E"/>
    <w:rsid w:val="004B52F4"/>
    <w:rsid w:val="004C3757"/>
    <w:rsid w:val="004C48EF"/>
    <w:rsid w:val="004C5CEB"/>
    <w:rsid w:val="004C7458"/>
    <w:rsid w:val="004D029C"/>
    <w:rsid w:val="004D2774"/>
    <w:rsid w:val="004D4FAA"/>
    <w:rsid w:val="004D79C5"/>
    <w:rsid w:val="004E191D"/>
    <w:rsid w:val="004E1996"/>
    <w:rsid w:val="004E1DE2"/>
    <w:rsid w:val="004E2338"/>
    <w:rsid w:val="004E443F"/>
    <w:rsid w:val="004E5030"/>
    <w:rsid w:val="004E63AF"/>
    <w:rsid w:val="004E718E"/>
    <w:rsid w:val="004E71E1"/>
    <w:rsid w:val="004E784E"/>
    <w:rsid w:val="004E7B98"/>
    <w:rsid w:val="004F1C93"/>
    <w:rsid w:val="004F3E4C"/>
    <w:rsid w:val="004F4117"/>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15357"/>
    <w:rsid w:val="00522B8B"/>
    <w:rsid w:val="005233ED"/>
    <w:rsid w:val="005236A4"/>
    <w:rsid w:val="0052386E"/>
    <w:rsid w:val="00523BCF"/>
    <w:rsid w:val="00525065"/>
    <w:rsid w:val="00526ACD"/>
    <w:rsid w:val="0053099D"/>
    <w:rsid w:val="00530EAA"/>
    <w:rsid w:val="0053155E"/>
    <w:rsid w:val="00532665"/>
    <w:rsid w:val="0054002C"/>
    <w:rsid w:val="00541362"/>
    <w:rsid w:val="005417B1"/>
    <w:rsid w:val="0054196E"/>
    <w:rsid w:val="00542D42"/>
    <w:rsid w:val="00542FB6"/>
    <w:rsid w:val="005454D4"/>
    <w:rsid w:val="00545C71"/>
    <w:rsid w:val="00547888"/>
    <w:rsid w:val="005526FB"/>
    <w:rsid w:val="00554C6E"/>
    <w:rsid w:val="00555A8B"/>
    <w:rsid w:val="00561339"/>
    <w:rsid w:val="00562B9A"/>
    <w:rsid w:val="00563234"/>
    <w:rsid w:val="0056421F"/>
    <w:rsid w:val="005646A6"/>
    <w:rsid w:val="00564C41"/>
    <w:rsid w:val="00565A93"/>
    <w:rsid w:val="00566C50"/>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B7928"/>
    <w:rsid w:val="005C3557"/>
    <w:rsid w:val="005C3F9C"/>
    <w:rsid w:val="005D0512"/>
    <w:rsid w:val="005D0967"/>
    <w:rsid w:val="005D16BC"/>
    <w:rsid w:val="005D24EA"/>
    <w:rsid w:val="005D494E"/>
    <w:rsid w:val="005D50B9"/>
    <w:rsid w:val="005D5309"/>
    <w:rsid w:val="005D5525"/>
    <w:rsid w:val="005D60FC"/>
    <w:rsid w:val="005D62F0"/>
    <w:rsid w:val="005D7454"/>
    <w:rsid w:val="005D7712"/>
    <w:rsid w:val="005E078E"/>
    <w:rsid w:val="005E1365"/>
    <w:rsid w:val="005E52B8"/>
    <w:rsid w:val="005E7D0F"/>
    <w:rsid w:val="005F0821"/>
    <w:rsid w:val="005F0FB4"/>
    <w:rsid w:val="005F5441"/>
    <w:rsid w:val="005F5D99"/>
    <w:rsid w:val="005F785F"/>
    <w:rsid w:val="006018D2"/>
    <w:rsid w:val="00601D31"/>
    <w:rsid w:val="006023BB"/>
    <w:rsid w:val="006035ED"/>
    <w:rsid w:val="00603C0F"/>
    <w:rsid w:val="00605661"/>
    <w:rsid w:val="0061786B"/>
    <w:rsid w:val="00623011"/>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2EEB"/>
    <w:rsid w:val="0066392E"/>
    <w:rsid w:val="00665C6C"/>
    <w:rsid w:val="00671311"/>
    <w:rsid w:val="0067171A"/>
    <w:rsid w:val="006751E0"/>
    <w:rsid w:val="006756B6"/>
    <w:rsid w:val="00677E58"/>
    <w:rsid w:val="006800A3"/>
    <w:rsid w:val="006800E4"/>
    <w:rsid w:val="00680A5A"/>
    <w:rsid w:val="00680EA6"/>
    <w:rsid w:val="00681A1A"/>
    <w:rsid w:val="00685580"/>
    <w:rsid w:val="006869E4"/>
    <w:rsid w:val="00690397"/>
    <w:rsid w:val="00690F44"/>
    <w:rsid w:val="006919C0"/>
    <w:rsid w:val="00693AA2"/>
    <w:rsid w:val="00693AE1"/>
    <w:rsid w:val="0069406D"/>
    <w:rsid w:val="0069457C"/>
    <w:rsid w:val="00695662"/>
    <w:rsid w:val="0069757F"/>
    <w:rsid w:val="006A54A2"/>
    <w:rsid w:val="006B7613"/>
    <w:rsid w:val="006C39DF"/>
    <w:rsid w:val="006C3C62"/>
    <w:rsid w:val="006C50FA"/>
    <w:rsid w:val="006C6675"/>
    <w:rsid w:val="006D03E0"/>
    <w:rsid w:val="006D2BC5"/>
    <w:rsid w:val="006D3F57"/>
    <w:rsid w:val="006D4472"/>
    <w:rsid w:val="006D47A5"/>
    <w:rsid w:val="006D5306"/>
    <w:rsid w:val="006E09BD"/>
    <w:rsid w:val="006E1217"/>
    <w:rsid w:val="006E23C0"/>
    <w:rsid w:val="006E3AE4"/>
    <w:rsid w:val="006E5BF8"/>
    <w:rsid w:val="006E6DED"/>
    <w:rsid w:val="006E7FFC"/>
    <w:rsid w:val="006F0671"/>
    <w:rsid w:val="006F1F62"/>
    <w:rsid w:val="006F211F"/>
    <w:rsid w:val="006F61D5"/>
    <w:rsid w:val="006F695E"/>
    <w:rsid w:val="006F6DEE"/>
    <w:rsid w:val="006F706E"/>
    <w:rsid w:val="006F7F30"/>
    <w:rsid w:val="007010F8"/>
    <w:rsid w:val="00702A37"/>
    <w:rsid w:val="00704240"/>
    <w:rsid w:val="0070671B"/>
    <w:rsid w:val="0071729D"/>
    <w:rsid w:val="0072139E"/>
    <w:rsid w:val="0073160B"/>
    <w:rsid w:val="00733471"/>
    <w:rsid w:val="007346DC"/>
    <w:rsid w:val="00735EB1"/>
    <w:rsid w:val="0074037C"/>
    <w:rsid w:val="00740E3F"/>
    <w:rsid w:val="0074340C"/>
    <w:rsid w:val="0074340E"/>
    <w:rsid w:val="007453E9"/>
    <w:rsid w:val="007476D3"/>
    <w:rsid w:val="00756D52"/>
    <w:rsid w:val="00757C60"/>
    <w:rsid w:val="00761453"/>
    <w:rsid w:val="00761B90"/>
    <w:rsid w:val="0076234A"/>
    <w:rsid w:val="00764B7B"/>
    <w:rsid w:val="00764E4F"/>
    <w:rsid w:val="0076796F"/>
    <w:rsid w:val="00770F9C"/>
    <w:rsid w:val="00771751"/>
    <w:rsid w:val="0077209E"/>
    <w:rsid w:val="0077373A"/>
    <w:rsid w:val="007738EF"/>
    <w:rsid w:val="00774486"/>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79A0"/>
    <w:rsid w:val="00797E96"/>
    <w:rsid w:val="007A0BF9"/>
    <w:rsid w:val="007A141D"/>
    <w:rsid w:val="007A3E1A"/>
    <w:rsid w:val="007A4D6E"/>
    <w:rsid w:val="007A7422"/>
    <w:rsid w:val="007B0C00"/>
    <w:rsid w:val="007B0D18"/>
    <w:rsid w:val="007B1F4D"/>
    <w:rsid w:val="007B221A"/>
    <w:rsid w:val="007B6818"/>
    <w:rsid w:val="007B7D02"/>
    <w:rsid w:val="007C0741"/>
    <w:rsid w:val="007C0CF4"/>
    <w:rsid w:val="007C1681"/>
    <w:rsid w:val="007C4472"/>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659B"/>
    <w:rsid w:val="00860B59"/>
    <w:rsid w:val="00861E0A"/>
    <w:rsid w:val="00863769"/>
    <w:rsid w:val="00863F5F"/>
    <w:rsid w:val="00864072"/>
    <w:rsid w:val="00867CC6"/>
    <w:rsid w:val="0087451C"/>
    <w:rsid w:val="0087505B"/>
    <w:rsid w:val="00880986"/>
    <w:rsid w:val="00881130"/>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3525"/>
    <w:rsid w:val="009149A3"/>
    <w:rsid w:val="00917FAD"/>
    <w:rsid w:val="009219F2"/>
    <w:rsid w:val="00921A4D"/>
    <w:rsid w:val="0092369F"/>
    <w:rsid w:val="00923C14"/>
    <w:rsid w:val="00924EE0"/>
    <w:rsid w:val="00926FC4"/>
    <w:rsid w:val="00930D1F"/>
    <w:rsid w:val="00931C58"/>
    <w:rsid w:val="009328F5"/>
    <w:rsid w:val="0093338E"/>
    <w:rsid w:val="00933577"/>
    <w:rsid w:val="00933985"/>
    <w:rsid w:val="009365D7"/>
    <w:rsid w:val="00937D78"/>
    <w:rsid w:val="00937E5F"/>
    <w:rsid w:val="00940D43"/>
    <w:rsid w:val="00941929"/>
    <w:rsid w:val="009433E9"/>
    <w:rsid w:val="0094383E"/>
    <w:rsid w:val="00944DD3"/>
    <w:rsid w:val="009451F5"/>
    <w:rsid w:val="00946815"/>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374C"/>
    <w:rsid w:val="009853C1"/>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378"/>
    <w:rsid w:val="009D35BF"/>
    <w:rsid w:val="009D4474"/>
    <w:rsid w:val="009D4691"/>
    <w:rsid w:val="009D4C18"/>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2BAC"/>
    <w:rsid w:val="00A56214"/>
    <w:rsid w:val="00A60633"/>
    <w:rsid w:val="00A6161F"/>
    <w:rsid w:val="00A627B1"/>
    <w:rsid w:val="00A63F19"/>
    <w:rsid w:val="00A7010A"/>
    <w:rsid w:val="00A72C58"/>
    <w:rsid w:val="00A74EF5"/>
    <w:rsid w:val="00A75A65"/>
    <w:rsid w:val="00A75BCB"/>
    <w:rsid w:val="00A7603E"/>
    <w:rsid w:val="00A768CA"/>
    <w:rsid w:val="00A8195A"/>
    <w:rsid w:val="00A83D88"/>
    <w:rsid w:val="00A8669E"/>
    <w:rsid w:val="00A878A9"/>
    <w:rsid w:val="00A905F8"/>
    <w:rsid w:val="00A9077B"/>
    <w:rsid w:val="00A914AF"/>
    <w:rsid w:val="00A935F4"/>
    <w:rsid w:val="00A954B8"/>
    <w:rsid w:val="00A95D5C"/>
    <w:rsid w:val="00A97095"/>
    <w:rsid w:val="00A97D38"/>
    <w:rsid w:val="00AA1917"/>
    <w:rsid w:val="00AA294F"/>
    <w:rsid w:val="00AA2982"/>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D5B6C"/>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0D29"/>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374"/>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1F"/>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58C2"/>
    <w:rsid w:val="00C073F5"/>
    <w:rsid w:val="00C1222B"/>
    <w:rsid w:val="00C12EC8"/>
    <w:rsid w:val="00C13E0F"/>
    <w:rsid w:val="00C14A70"/>
    <w:rsid w:val="00C151D6"/>
    <w:rsid w:val="00C1733F"/>
    <w:rsid w:val="00C22326"/>
    <w:rsid w:val="00C233BC"/>
    <w:rsid w:val="00C24715"/>
    <w:rsid w:val="00C2497F"/>
    <w:rsid w:val="00C25C51"/>
    <w:rsid w:val="00C265EE"/>
    <w:rsid w:val="00C27696"/>
    <w:rsid w:val="00C27FF6"/>
    <w:rsid w:val="00C3147D"/>
    <w:rsid w:val="00C33297"/>
    <w:rsid w:val="00C339C3"/>
    <w:rsid w:val="00C34A59"/>
    <w:rsid w:val="00C35BEA"/>
    <w:rsid w:val="00C3769C"/>
    <w:rsid w:val="00C4392C"/>
    <w:rsid w:val="00C52F8C"/>
    <w:rsid w:val="00C53AAB"/>
    <w:rsid w:val="00C60955"/>
    <w:rsid w:val="00C60A68"/>
    <w:rsid w:val="00C61A1C"/>
    <w:rsid w:val="00C633A3"/>
    <w:rsid w:val="00C64FE7"/>
    <w:rsid w:val="00C65CCD"/>
    <w:rsid w:val="00C70102"/>
    <w:rsid w:val="00C70D4B"/>
    <w:rsid w:val="00C71FA6"/>
    <w:rsid w:val="00C733BC"/>
    <w:rsid w:val="00C7399F"/>
    <w:rsid w:val="00C773B3"/>
    <w:rsid w:val="00C7753E"/>
    <w:rsid w:val="00C80501"/>
    <w:rsid w:val="00C81914"/>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28D1"/>
    <w:rsid w:val="00CB408E"/>
    <w:rsid w:val="00CB66C6"/>
    <w:rsid w:val="00CB6D8D"/>
    <w:rsid w:val="00CB7107"/>
    <w:rsid w:val="00CB77D1"/>
    <w:rsid w:val="00CC0743"/>
    <w:rsid w:val="00CC08A4"/>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2F35"/>
    <w:rsid w:val="00D157DC"/>
    <w:rsid w:val="00D15BAA"/>
    <w:rsid w:val="00D1714A"/>
    <w:rsid w:val="00D17F19"/>
    <w:rsid w:val="00D2164D"/>
    <w:rsid w:val="00D216FD"/>
    <w:rsid w:val="00D242D8"/>
    <w:rsid w:val="00D24BA3"/>
    <w:rsid w:val="00D2634F"/>
    <w:rsid w:val="00D26B56"/>
    <w:rsid w:val="00D26D6D"/>
    <w:rsid w:val="00D3039A"/>
    <w:rsid w:val="00D31F9E"/>
    <w:rsid w:val="00D36182"/>
    <w:rsid w:val="00D4050E"/>
    <w:rsid w:val="00D40CE9"/>
    <w:rsid w:val="00D4195F"/>
    <w:rsid w:val="00D43D70"/>
    <w:rsid w:val="00D44A16"/>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539"/>
    <w:rsid w:val="00D86860"/>
    <w:rsid w:val="00D91D5A"/>
    <w:rsid w:val="00D967D8"/>
    <w:rsid w:val="00D97B43"/>
    <w:rsid w:val="00DA12AF"/>
    <w:rsid w:val="00DA185C"/>
    <w:rsid w:val="00DA18F1"/>
    <w:rsid w:val="00DA244E"/>
    <w:rsid w:val="00DA30B3"/>
    <w:rsid w:val="00DA48C7"/>
    <w:rsid w:val="00DA6811"/>
    <w:rsid w:val="00DB2E5E"/>
    <w:rsid w:val="00DB3388"/>
    <w:rsid w:val="00DB43E2"/>
    <w:rsid w:val="00DB46A1"/>
    <w:rsid w:val="00DB6491"/>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456F"/>
    <w:rsid w:val="00E04F60"/>
    <w:rsid w:val="00E0577B"/>
    <w:rsid w:val="00E05A10"/>
    <w:rsid w:val="00E102DB"/>
    <w:rsid w:val="00E13143"/>
    <w:rsid w:val="00E15A78"/>
    <w:rsid w:val="00E165F7"/>
    <w:rsid w:val="00E20B2C"/>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500E"/>
    <w:rsid w:val="00E500F7"/>
    <w:rsid w:val="00E50364"/>
    <w:rsid w:val="00E5192A"/>
    <w:rsid w:val="00E51E0C"/>
    <w:rsid w:val="00E5201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06C"/>
    <w:rsid w:val="00E9243B"/>
    <w:rsid w:val="00E93184"/>
    <w:rsid w:val="00E93DE4"/>
    <w:rsid w:val="00E974E3"/>
    <w:rsid w:val="00EA05EF"/>
    <w:rsid w:val="00EA08EE"/>
    <w:rsid w:val="00EA181F"/>
    <w:rsid w:val="00EA3A27"/>
    <w:rsid w:val="00EA6875"/>
    <w:rsid w:val="00EA6C84"/>
    <w:rsid w:val="00EB718B"/>
    <w:rsid w:val="00EC175C"/>
    <w:rsid w:val="00EC201A"/>
    <w:rsid w:val="00EC3123"/>
    <w:rsid w:val="00EC4585"/>
    <w:rsid w:val="00EC4E55"/>
    <w:rsid w:val="00EC5B9A"/>
    <w:rsid w:val="00EC64E2"/>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29EC"/>
    <w:rsid w:val="00F132BA"/>
    <w:rsid w:val="00F140B9"/>
    <w:rsid w:val="00F15DB8"/>
    <w:rsid w:val="00F15EA8"/>
    <w:rsid w:val="00F161EF"/>
    <w:rsid w:val="00F1742B"/>
    <w:rsid w:val="00F21275"/>
    <w:rsid w:val="00F232D7"/>
    <w:rsid w:val="00F24304"/>
    <w:rsid w:val="00F249FE"/>
    <w:rsid w:val="00F2507F"/>
    <w:rsid w:val="00F25CB9"/>
    <w:rsid w:val="00F26961"/>
    <w:rsid w:val="00F275C0"/>
    <w:rsid w:val="00F30970"/>
    <w:rsid w:val="00F32789"/>
    <w:rsid w:val="00F3451C"/>
    <w:rsid w:val="00F3693D"/>
    <w:rsid w:val="00F36FCC"/>
    <w:rsid w:val="00F3750D"/>
    <w:rsid w:val="00F41578"/>
    <w:rsid w:val="00F42383"/>
    <w:rsid w:val="00F445CB"/>
    <w:rsid w:val="00F44782"/>
    <w:rsid w:val="00F454E1"/>
    <w:rsid w:val="00F45B99"/>
    <w:rsid w:val="00F46F5C"/>
    <w:rsid w:val="00F47A7F"/>
    <w:rsid w:val="00F51045"/>
    <w:rsid w:val="00F5124C"/>
    <w:rsid w:val="00F55DD2"/>
    <w:rsid w:val="00F6027B"/>
    <w:rsid w:val="00F60A38"/>
    <w:rsid w:val="00F61CC6"/>
    <w:rsid w:val="00F63247"/>
    <w:rsid w:val="00F63862"/>
    <w:rsid w:val="00F66BEA"/>
    <w:rsid w:val="00F66D77"/>
    <w:rsid w:val="00F66DDD"/>
    <w:rsid w:val="00F67A66"/>
    <w:rsid w:val="00F70BAE"/>
    <w:rsid w:val="00F70E47"/>
    <w:rsid w:val="00F728DA"/>
    <w:rsid w:val="00F72FAA"/>
    <w:rsid w:val="00F74BB9"/>
    <w:rsid w:val="00F75F04"/>
    <w:rsid w:val="00F7615E"/>
    <w:rsid w:val="00F77740"/>
    <w:rsid w:val="00F82697"/>
    <w:rsid w:val="00F83DFF"/>
    <w:rsid w:val="00F86C36"/>
    <w:rsid w:val="00F93790"/>
    <w:rsid w:val="00F954F2"/>
    <w:rsid w:val="00FA0FFB"/>
    <w:rsid w:val="00FA1E91"/>
    <w:rsid w:val="00FA22F0"/>
    <w:rsid w:val="00FA627F"/>
    <w:rsid w:val="00FB169C"/>
    <w:rsid w:val="00FB5C0A"/>
    <w:rsid w:val="00FB6166"/>
    <w:rsid w:val="00FB71F0"/>
    <w:rsid w:val="00FC015F"/>
    <w:rsid w:val="00FC04BE"/>
    <w:rsid w:val="00FC283B"/>
    <w:rsid w:val="00FC3596"/>
    <w:rsid w:val="00FC4E36"/>
    <w:rsid w:val="00FC4E46"/>
    <w:rsid w:val="00FC5563"/>
    <w:rsid w:val="00FC5A87"/>
    <w:rsid w:val="00FC690C"/>
    <w:rsid w:val="00FC7D7E"/>
    <w:rsid w:val="00FD5EF3"/>
    <w:rsid w:val="00FD78F5"/>
    <w:rsid w:val="00FE17ED"/>
    <w:rsid w:val="00FE372A"/>
    <w:rsid w:val="00FE3946"/>
    <w:rsid w:val="00FE39E5"/>
    <w:rsid w:val="00FE6718"/>
    <w:rsid w:val="00FE6A81"/>
    <w:rsid w:val="00FF097F"/>
    <w:rsid w:val="00FF1FF4"/>
    <w:rsid w:val="00FF3BAF"/>
    <w:rsid w:val="00FF3D1D"/>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uiPriority w:val="39"/>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605">
      <w:bodyDiv w:val="1"/>
      <w:marLeft w:val="0"/>
      <w:marRight w:val="0"/>
      <w:marTop w:val="0"/>
      <w:marBottom w:val="0"/>
      <w:divBdr>
        <w:top w:val="none" w:sz="0" w:space="0" w:color="auto"/>
        <w:left w:val="none" w:sz="0" w:space="0" w:color="auto"/>
        <w:bottom w:val="none" w:sz="0" w:space="0" w:color="auto"/>
        <w:right w:val="none" w:sz="0" w:space="0" w:color="auto"/>
      </w:divBdr>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 w:id="2018262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1479">
              <w:marLeft w:val="0"/>
              <w:marRight w:val="0"/>
              <w:marTop w:val="0"/>
              <w:marBottom w:val="0"/>
              <w:divBdr>
                <w:top w:val="none" w:sz="0" w:space="0" w:color="auto"/>
                <w:left w:val="none" w:sz="0" w:space="0" w:color="auto"/>
                <w:bottom w:val="none" w:sz="0" w:space="0" w:color="auto"/>
                <w:right w:val="none" w:sz="0" w:space="0" w:color="auto"/>
              </w:divBdr>
              <w:divsChild>
                <w:div w:id="643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5</Pages>
  <Words>1605</Words>
  <Characters>8832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30</cp:revision>
  <cp:lastPrinted>2022-01-21T09:46:00Z</cp:lastPrinted>
  <dcterms:created xsi:type="dcterms:W3CDTF">2021-09-23T08:06:00Z</dcterms:created>
  <dcterms:modified xsi:type="dcterms:W3CDTF">2022-02-23T10:19:00Z</dcterms:modified>
</cp:coreProperties>
</file>